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39F" w:rsidRPr="00E9418B" w:rsidRDefault="0077239F" w:rsidP="0077239F">
      <w:pPr>
        <w:pStyle w:val="Naslov1"/>
        <w:jc w:val="both"/>
        <w:rPr>
          <w:sz w:val="36"/>
          <w:lang w:val="hr-HR"/>
        </w:rPr>
      </w:pPr>
      <w:r>
        <w:rPr>
          <w:sz w:val="36"/>
          <w:lang w:val="hr-HR"/>
        </w:rPr>
        <w:t xml:space="preserve">                                        Z</w:t>
      </w:r>
      <w:r w:rsidRPr="00E9418B">
        <w:rPr>
          <w:sz w:val="36"/>
          <w:lang w:val="hr-HR"/>
        </w:rPr>
        <w:t>APISNIK</w:t>
      </w:r>
    </w:p>
    <w:p w:rsidR="0077239F" w:rsidRPr="00B95F15" w:rsidRDefault="0077239F" w:rsidP="0077239F">
      <w:pPr>
        <w:jc w:val="both"/>
        <w:rPr>
          <w:b/>
          <w:lang w:val="hr-HR"/>
        </w:rPr>
      </w:pPr>
    </w:p>
    <w:p w:rsidR="0077239F" w:rsidRPr="00453623" w:rsidRDefault="0077239F" w:rsidP="0077239F">
      <w:pPr>
        <w:spacing w:after="0"/>
        <w:jc w:val="both"/>
        <w:rPr>
          <w:b/>
          <w:sz w:val="24"/>
          <w:lang w:val="hr-HR"/>
        </w:rPr>
      </w:pPr>
      <w:r>
        <w:rPr>
          <w:b/>
          <w:sz w:val="24"/>
          <w:lang w:val="hr-HR"/>
        </w:rPr>
        <w:t>S  XX</w:t>
      </w:r>
      <w:r w:rsidR="00866866">
        <w:rPr>
          <w:b/>
          <w:sz w:val="24"/>
          <w:lang w:val="hr-HR"/>
        </w:rPr>
        <w:t>X</w:t>
      </w:r>
      <w:r>
        <w:rPr>
          <w:b/>
          <w:sz w:val="24"/>
          <w:lang w:val="hr-HR"/>
        </w:rPr>
        <w:t>. s</w:t>
      </w:r>
      <w:r w:rsidRPr="00453623">
        <w:rPr>
          <w:b/>
          <w:sz w:val="24"/>
          <w:lang w:val="hr-HR"/>
        </w:rPr>
        <w:t>jednic</w:t>
      </w:r>
      <w:r w:rsidR="00E825B9">
        <w:rPr>
          <w:b/>
          <w:sz w:val="24"/>
          <w:lang w:val="hr-HR"/>
        </w:rPr>
        <w:t>e</w:t>
      </w:r>
      <w:r w:rsidRPr="00453623">
        <w:rPr>
          <w:b/>
          <w:sz w:val="24"/>
          <w:lang w:val="hr-HR"/>
        </w:rPr>
        <w:t xml:space="preserve"> Gradskog vijeća Grada Imotskoga održane dana</w:t>
      </w:r>
      <w:r w:rsidR="00E825B9">
        <w:rPr>
          <w:b/>
          <w:sz w:val="24"/>
          <w:lang w:val="hr-HR"/>
        </w:rPr>
        <w:t xml:space="preserve"> 30</w:t>
      </w:r>
      <w:r w:rsidR="00023013">
        <w:rPr>
          <w:b/>
          <w:sz w:val="24"/>
          <w:lang w:val="hr-HR"/>
        </w:rPr>
        <w:t>.12.2020.</w:t>
      </w:r>
      <w:r w:rsidR="000F054C">
        <w:rPr>
          <w:b/>
          <w:sz w:val="24"/>
          <w:lang w:val="hr-HR"/>
        </w:rPr>
        <w:t xml:space="preserve"> godine</w:t>
      </w:r>
      <w:r w:rsidRPr="00453623">
        <w:rPr>
          <w:b/>
          <w:sz w:val="24"/>
          <w:lang w:val="hr-HR"/>
        </w:rPr>
        <w:t>,</w:t>
      </w:r>
    </w:p>
    <w:p w:rsidR="0077239F" w:rsidRPr="00453623" w:rsidRDefault="0077239F" w:rsidP="0077239F">
      <w:pPr>
        <w:spacing w:after="0"/>
        <w:jc w:val="both"/>
        <w:rPr>
          <w:b/>
          <w:sz w:val="24"/>
          <w:lang w:val="hr-HR"/>
        </w:rPr>
      </w:pPr>
      <w:r w:rsidRPr="00453623">
        <w:rPr>
          <w:b/>
          <w:sz w:val="24"/>
          <w:lang w:val="hr-HR"/>
        </w:rPr>
        <w:t xml:space="preserve">s početkom u </w:t>
      </w:r>
      <w:r w:rsidR="00866866">
        <w:rPr>
          <w:b/>
          <w:sz w:val="24"/>
          <w:lang w:val="hr-HR"/>
        </w:rPr>
        <w:t>19</w:t>
      </w:r>
      <w:r>
        <w:rPr>
          <w:b/>
          <w:sz w:val="24"/>
          <w:lang w:val="hr-HR"/>
        </w:rPr>
        <w:t xml:space="preserve">:00 </w:t>
      </w:r>
      <w:r w:rsidR="008A04F1">
        <w:rPr>
          <w:b/>
          <w:sz w:val="24"/>
          <w:lang w:val="hr-HR"/>
        </w:rPr>
        <w:t xml:space="preserve">sati u </w:t>
      </w:r>
      <w:r w:rsidR="00866866">
        <w:rPr>
          <w:b/>
          <w:sz w:val="24"/>
          <w:lang w:val="hr-HR"/>
        </w:rPr>
        <w:t>dvorani Pučkog otvorenog učilišta Imotski.</w:t>
      </w:r>
    </w:p>
    <w:p w:rsidR="0077239F" w:rsidRPr="00453623" w:rsidRDefault="0077239F" w:rsidP="0077239F">
      <w:pPr>
        <w:spacing w:after="0"/>
        <w:jc w:val="both"/>
        <w:rPr>
          <w:b/>
          <w:sz w:val="24"/>
          <w:lang w:val="hr-HR"/>
        </w:rPr>
      </w:pPr>
      <w:r w:rsidRPr="00453623">
        <w:rPr>
          <w:b/>
          <w:sz w:val="24"/>
          <w:lang w:val="hr-HR"/>
        </w:rPr>
        <w:t>Nazočno 1</w:t>
      </w:r>
      <w:r w:rsidR="00866866">
        <w:rPr>
          <w:b/>
          <w:sz w:val="24"/>
          <w:lang w:val="hr-HR"/>
        </w:rPr>
        <w:t xml:space="preserve">5 </w:t>
      </w:r>
      <w:r w:rsidRPr="00453623">
        <w:rPr>
          <w:b/>
          <w:sz w:val="24"/>
          <w:lang w:val="hr-HR"/>
        </w:rPr>
        <w:t>(</w:t>
      </w:r>
      <w:r w:rsidR="00866866">
        <w:rPr>
          <w:b/>
          <w:sz w:val="24"/>
          <w:lang w:val="hr-HR"/>
        </w:rPr>
        <w:t>petnaest</w:t>
      </w:r>
      <w:r w:rsidRPr="00453623">
        <w:rPr>
          <w:b/>
          <w:sz w:val="24"/>
          <w:lang w:val="hr-HR"/>
        </w:rPr>
        <w:t>) vijećnika.</w:t>
      </w:r>
    </w:p>
    <w:p w:rsidR="0077239F" w:rsidRPr="00453623" w:rsidRDefault="0077239F" w:rsidP="0077239F">
      <w:pPr>
        <w:spacing w:after="0"/>
        <w:jc w:val="both"/>
        <w:rPr>
          <w:b/>
          <w:sz w:val="24"/>
          <w:lang w:val="hr-HR"/>
        </w:rPr>
      </w:pPr>
    </w:p>
    <w:p w:rsidR="0077239F" w:rsidRPr="00453623" w:rsidRDefault="0077239F" w:rsidP="0077239F">
      <w:pPr>
        <w:spacing w:after="0"/>
        <w:jc w:val="both"/>
        <w:rPr>
          <w:b/>
          <w:sz w:val="24"/>
          <w:lang w:val="hr-HR"/>
        </w:rPr>
      </w:pPr>
      <w:r w:rsidRPr="00453623">
        <w:rPr>
          <w:b/>
          <w:sz w:val="24"/>
          <w:lang w:val="hr-HR"/>
        </w:rPr>
        <w:t>1.Perica Tucak-predsjednik</w:t>
      </w:r>
    </w:p>
    <w:p w:rsidR="0077239F" w:rsidRDefault="0077239F" w:rsidP="0077239F">
      <w:pPr>
        <w:spacing w:after="0"/>
        <w:jc w:val="both"/>
        <w:rPr>
          <w:b/>
          <w:sz w:val="24"/>
          <w:lang w:val="hr-HR"/>
        </w:rPr>
      </w:pPr>
      <w:r w:rsidRPr="00453623">
        <w:rPr>
          <w:b/>
          <w:sz w:val="24"/>
          <w:lang w:val="hr-HR"/>
        </w:rPr>
        <w:t>2.Branisav Škeva –zamjenik predsjednika</w:t>
      </w:r>
    </w:p>
    <w:p w:rsidR="000F054C" w:rsidRDefault="000F054C" w:rsidP="0077239F">
      <w:pPr>
        <w:spacing w:after="0"/>
        <w:jc w:val="both"/>
        <w:rPr>
          <w:b/>
          <w:sz w:val="24"/>
          <w:lang w:val="hr-HR"/>
        </w:rPr>
      </w:pPr>
      <w:r>
        <w:rPr>
          <w:b/>
          <w:sz w:val="24"/>
          <w:lang w:val="hr-HR"/>
        </w:rPr>
        <w:t>3. Marina Perković-Šantar –zamjenica predsjednika</w:t>
      </w:r>
    </w:p>
    <w:p w:rsidR="0077239F" w:rsidRPr="00453623" w:rsidRDefault="00023013" w:rsidP="0077239F">
      <w:pPr>
        <w:spacing w:after="0"/>
        <w:jc w:val="both"/>
        <w:rPr>
          <w:b/>
          <w:sz w:val="24"/>
          <w:lang w:val="hr-HR"/>
        </w:rPr>
      </w:pPr>
      <w:r>
        <w:rPr>
          <w:b/>
          <w:sz w:val="24"/>
          <w:lang w:val="hr-HR"/>
        </w:rPr>
        <w:t>4</w:t>
      </w:r>
      <w:r w:rsidR="0077239F" w:rsidRPr="00453623">
        <w:rPr>
          <w:b/>
          <w:sz w:val="24"/>
          <w:lang w:val="hr-HR"/>
        </w:rPr>
        <w:t>.Mladen Majić</w:t>
      </w:r>
    </w:p>
    <w:p w:rsidR="0077239F" w:rsidRPr="00453623" w:rsidRDefault="00023013" w:rsidP="0077239F">
      <w:pPr>
        <w:spacing w:after="0"/>
        <w:jc w:val="both"/>
        <w:rPr>
          <w:b/>
          <w:sz w:val="24"/>
          <w:lang w:val="hr-HR"/>
        </w:rPr>
      </w:pPr>
      <w:r>
        <w:rPr>
          <w:b/>
          <w:sz w:val="24"/>
          <w:lang w:val="hr-HR"/>
        </w:rPr>
        <w:t>5</w:t>
      </w:r>
      <w:r w:rsidR="0077239F" w:rsidRPr="00453623">
        <w:rPr>
          <w:b/>
          <w:sz w:val="24"/>
          <w:lang w:val="hr-HR"/>
        </w:rPr>
        <w:t>.Mirko Perkušić</w:t>
      </w:r>
    </w:p>
    <w:p w:rsidR="0077239F" w:rsidRPr="00453623" w:rsidRDefault="00023013" w:rsidP="0077239F">
      <w:pPr>
        <w:spacing w:after="0"/>
        <w:jc w:val="both"/>
        <w:rPr>
          <w:b/>
          <w:sz w:val="24"/>
          <w:lang w:val="hr-HR"/>
        </w:rPr>
      </w:pPr>
      <w:r>
        <w:rPr>
          <w:b/>
          <w:sz w:val="24"/>
          <w:lang w:val="hr-HR"/>
        </w:rPr>
        <w:t>6</w:t>
      </w:r>
      <w:r w:rsidR="0077239F" w:rsidRPr="00453623">
        <w:rPr>
          <w:b/>
          <w:sz w:val="24"/>
          <w:lang w:val="hr-HR"/>
        </w:rPr>
        <w:t>.Mijo Zakarija</w:t>
      </w:r>
    </w:p>
    <w:p w:rsidR="0077239F" w:rsidRPr="00453623" w:rsidRDefault="00023013" w:rsidP="0077239F">
      <w:pPr>
        <w:spacing w:after="0"/>
        <w:jc w:val="both"/>
        <w:rPr>
          <w:b/>
          <w:sz w:val="24"/>
          <w:lang w:val="hr-HR"/>
        </w:rPr>
      </w:pPr>
      <w:r>
        <w:rPr>
          <w:b/>
          <w:sz w:val="24"/>
          <w:lang w:val="hr-HR"/>
        </w:rPr>
        <w:t>7</w:t>
      </w:r>
      <w:r w:rsidR="0077239F" w:rsidRPr="00453623">
        <w:rPr>
          <w:b/>
          <w:sz w:val="24"/>
          <w:lang w:val="hr-HR"/>
        </w:rPr>
        <w:t>.</w:t>
      </w:r>
      <w:r w:rsidR="006B6588">
        <w:rPr>
          <w:b/>
          <w:sz w:val="24"/>
          <w:lang w:val="hr-HR"/>
        </w:rPr>
        <w:t xml:space="preserve"> Ivan Livajić</w:t>
      </w:r>
      <w:r w:rsidR="006B6588">
        <w:rPr>
          <w:b/>
          <w:sz w:val="24"/>
          <w:lang w:val="hr-HR"/>
        </w:rPr>
        <w:tab/>
      </w:r>
    </w:p>
    <w:p w:rsidR="0077239F" w:rsidRPr="00453623" w:rsidRDefault="00023013" w:rsidP="0077239F">
      <w:pPr>
        <w:spacing w:after="0"/>
        <w:jc w:val="both"/>
        <w:rPr>
          <w:b/>
          <w:sz w:val="24"/>
          <w:lang w:val="hr-HR"/>
        </w:rPr>
      </w:pPr>
      <w:r>
        <w:rPr>
          <w:b/>
          <w:sz w:val="24"/>
          <w:lang w:val="hr-HR"/>
        </w:rPr>
        <w:t>8</w:t>
      </w:r>
      <w:r w:rsidR="0077239F" w:rsidRPr="00453623">
        <w:rPr>
          <w:b/>
          <w:sz w:val="24"/>
          <w:lang w:val="hr-HR"/>
        </w:rPr>
        <w:t>.Božo Juroš</w:t>
      </w:r>
    </w:p>
    <w:p w:rsidR="0077239F" w:rsidRPr="00453623" w:rsidRDefault="00023013" w:rsidP="0077239F">
      <w:pPr>
        <w:spacing w:after="0"/>
        <w:jc w:val="both"/>
        <w:rPr>
          <w:b/>
          <w:sz w:val="24"/>
          <w:lang w:val="hr-HR"/>
        </w:rPr>
      </w:pPr>
      <w:r>
        <w:rPr>
          <w:b/>
          <w:sz w:val="24"/>
          <w:lang w:val="hr-HR"/>
        </w:rPr>
        <w:t>9</w:t>
      </w:r>
      <w:r w:rsidR="0077239F" w:rsidRPr="00453623">
        <w:rPr>
          <w:b/>
          <w:sz w:val="24"/>
          <w:lang w:val="hr-HR"/>
        </w:rPr>
        <w:t>.Mate Medvidović</w:t>
      </w:r>
    </w:p>
    <w:p w:rsidR="0077239F" w:rsidRPr="00453623" w:rsidRDefault="0077239F" w:rsidP="0077239F">
      <w:pPr>
        <w:spacing w:after="0"/>
        <w:jc w:val="both"/>
        <w:rPr>
          <w:b/>
          <w:sz w:val="24"/>
          <w:lang w:val="hr-HR"/>
        </w:rPr>
      </w:pPr>
      <w:r>
        <w:rPr>
          <w:b/>
          <w:sz w:val="24"/>
          <w:lang w:val="hr-HR"/>
        </w:rPr>
        <w:t>1</w:t>
      </w:r>
      <w:r w:rsidR="00023013">
        <w:rPr>
          <w:b/>
          <w:sz w:val="24"/>
          <w:lang w:val="hr-HR"/>
        </w:rPr>
        <w:t>0</w:t>
      </w:r>
      <w:r w:rsidRPr="00453623">
        <w:rPr>
          <w:b/>
          <w:sz w:val="24"/>
          <w:lang w:val="hr-HR"/>
        </w:rPr>
        <w:t>.Dam</w:t>
      </w:r>
      <w:r>
        <w:rPr>
          <w:b/>
          <w:sz w:val="24"/>
          <w:lang w:val="hr-HR"/>
        </w:rPr>
        <w:t>l</w:t>
      </w:r>
      <w:r w:rsidRPr="00453623">
        <w:rPr>
          <w:b/>
          <w:sz w:val="24"/>
          <w:lang w:val="hr-HR"/>
        </w:rPr>
        <w:t>jan Vujčić</w:t>
      </w:r>
    </w:p>
    <w:p w:rsidR="0077239F" w:rsidRPr="00453623" w:rsidRDefault="0077239F" w:rsidP="0077239F">
      <w:pPr>
        <w:spacing w:after="0"/>
        <w:jc w:val="both"/>
        <w:rPr>
          <w:b/>
          <w:sz w:val="24"/>
          <w:lang w:val="hr-HR"/>
        </w:rPr>
      </w:pPr>
      <w:r w:rsidRPr="00453623">
        <w:rPr>
          <w:b/>
          <w:sz w:val="24"/>
          <w:lang w:val="hr-HR"/>
        </w:rPr>
        <w:t>1</w:t>
      </w:r>
      <w:r w:rsidR="00023013">
        <w:rPr>
          <w:b/>
          <w:sz w:val="24"/>
          <w:lang w:val="hr-HR"/>
        </w:rPr>
        <w:t>1</w:t>
      </w:r>
      <w:r w:rsidRPr="00453623">
        <w:rPr>
          <w:b/>
          <w:sz w:val="24"/>
          <w:lang w:val="hr-HR"/>
        </w:rPr>
        <w:t>.Mario Milas</w:t>
      </w:r>
    </w:p>
    <w:p w:rsidR="0077239F" w:rsidRDefault="0077239F" w:rsidP="0077239F">
      <w:pPr>
        <w:spacing w:after="0"/>
        <w:jc w:val="both"/>
        <w:rPr>
          <w:b/>
          <w:sz w:val="24"/>
          <w:lang w:val="hr-HR"/>
        </w:rPr>
      </w:pPr>
      <w:r w:rsidRPr="00453623">
        <w:rPr>
          <w:b/>
          <w:sz w:val="24"/>
          <w:lang w:val="hr-HR"/>
        </w:rPr>
        <w:t>1</w:t>
      </w:r>
      <w:r w:rsidR="00023013">
        <w:rPr>
          <w:b/>
          <w:sz w:val="24"/>
          <w:lang w:val="hr-HR"/>
        </w:rPr>
        <w:t>2</w:t>
      </w:r>
      <w:r w:rsidRPr="00453623">
        <w:rPr>
          <w:b/>
          <w:sz w:val="24"/>
          <w:lang w:val="hr-HR"/>
        </w:rPr>
        <w:t>.</w:t>
      </w:r>
      <w:r w:rsidR="006B6588">
        <w:rPr>
          <w:b/>
          <w:sz w:val="24"/>
          <w:lang w:val="hr-HR"/>
        </w:rPr>
        <w:t>Maja Vican</w:t>
      </w:r>
    </w:p>
    <w:p w:rsidR="0077239F" w:rsidRDefault="0077239F" w:rsidP="0077239F">
      <w:pPr>
        <w:spacing w:after="0"/>
        <w:jc w:val="both"/>
        <w:rPr>
          <w:b/>
          <w:sz w:val="24"/>
          <w:lang w:val="hr-HR"/>
        </w:rPr>
      </w:pPr>
      <w:r>
        <w:rPr>
          <w:b/>
          <w:sz w:val="24"/>
          <w:lang w:val="hr-HR"/>
        </w:rPr>
        <w:t>1</w:t>
      </w:r>
      <w:r w:rsidR="00023013">
        <w:rPr>
          <w:b/>
          <w:sz w:val="24"/>
          <w:lang w:val="hr-HR"/>
        </w:rPr>
        <w:t>3</w:t>
      </w:r>
      <w:r>
        <w:rPr>
          <w:b/>
          <w:sz w:val="24"/>
          <w:lang w:val="hr-HR"/>
        </w:rPr>
        <w:t>.</w:t>
      </w:r>
      <w:r w:rsidR="00023013">
        <w:rPr>
          <w:b/>
          <w:sz w:val="24"/>
          <w:lang w:val="hr-HR"/>
        </w:rPr>
        <w:t xml:space="preserve"> Ivan Glibota</w:t>
      </w:r>
    </w:p>
    <w:p w:rsidR="00866866" w:rsidRDefault="00866866" w:rsidP="0077239F">
      <w:pPr>
        <w:spacing w:after="0"/>
        <w:jc w:val="both"/>
        <w:rPr>
          <w:b/>
          <w:sz w:val="24"/>
          <w:lang w:val="hr-HR"/>
        </w:rPr>
      </w:pPr>
      <w:r>
        <w:rPr>
          <w:b/>
          <w:sz w:val="24"/>
          <w:lang w:val="hr-HR"/>
        </w:rPr>
        <w:t>14. Nediljko Škeva</w:t>
      </w:r>
    </w:p>
    <w:p w:rsidR="00866866" w:rsidRDefault="00866866" w:rsidP="0077239F">
      <w:pPr>
        <w:spacing w:after="0"/>
        <w:jc w:val="both"/>
        <w:rPr>
          <w:b/>
          <w:sz w:val="24"/>
          <w:lang w:val="hr-HR"/>
        </w:rPr>
      </w:pPr>
      <w:r>
        <w:rPr>
          <w:b/>
          <w:sz w:val="24"/>
          <w:lang w:val="hr-HR"/>
        </w:rPr>
        <w:t>15. Bruno Rebić</w:t>
      </w:r>
    </w:p>
    <w:p w:rsidR="000F054C" w:rsidRDefault="000F054C" w:rsidP="0077239F">
      <w:pPr>
        <w:spacing w:after="0"/>
        <w:jc w:val="both"/>
        <w:rPr>
          <w:b/>
          <w:sz w:val="24"/>
          <w:lang w:val="hr-HR"/>
        </w:rPr>
      </w:pPr>
    </w:p>
    <w:p w:rsidR="0077239F" w:rsidRPr="00453623" w:rsidRDefault="00866866" w:rsidP="0077239F">
      <w:pPr>
        <w:spacing w:after="0"/>
        <w:jc w:val="both"/>
        <w:rPr>
          <w:b/>
          <w:sz w:val="24"/>
          <w:lang w:val="hr-HR"/>
        </w:rPr>
      </w:pPr>
      <w:r>
        <w:rPr>
          <w:b/>
          <w:sz w:val="24"/>
          <w:lang w:val="hr-HR"/>
        </w:rPr>
        <w:t>Sjednici nisu nazočni vijećnici Ivica Kvesić i Mara Gadžo</w:t>
      </w:r>
    </w:p>
    <w:p w:rsidR="0077239F" w:rsidRDefault="0077239F" w:rsidP="0077239F">
      <w:pPr>
        <w:spacing w:after="0"/>
        <w:jc w:val="both"/>
        <w:rPr>
          <w:b/>
          <w:sz w:val="24"/>
          <w:lang w:val="hr-HR"/>
        </w:rPr>
      </w:pPr>
    </w:p>
    <w:p w:rsidR="0077239F" w:rsidRDefault="00866866" w:rsidP="0077239F">
      <w:pPr>
        <w:spacing w:after="0"/>
        <w:jc w:val="both"/>
        <w:rPr>
          <w:lang w:val="hr-HR"/>
        </w:rPr>
      </w:pPr>
      <w:r>
        <w:rPr>
          <w:lang w:val="hr-HR"/>
        </w:rPr>
        <w:t>Uz vijećnike na sjednici su nazočni gradonačelnik Grada Imotskog Ivan Budalić i pročelnik Jedinstvenog upravnog odjela Ivica Žužul k</w:t>
      </w:r>
      <w:r w:rsidR="00E825B9">
        <w:rPr>
          <w:lang w:val="hr-HR"/>
        </w:rPr>
        <w:t>oji vodi zapisnik</w:t>
      </w:r>
      <w:r>
        <w:rPr>
          <w:lang w:val="hr-HR"/>
        </w:rPr>
        <w:t>.</w:t>
      </w:r>
    </w:p>
    <w:p w:rsidR="00866866" w:rsidRDefault="00866866" w:rsidP="0077239F">
      <w:pPr>
        <w:spacing w:after="0"/>
        <w:jc w:val="both"/>
        <w:rPr>
          <w:lang w:val="hr-HR"/>
        </w:rPr>
      </w:pPr>
    </w:p>
    <w:p w:rsidR="00866866" w:rsidRDefault="00866866" w:rsidP="0077239F">
      <w:pPr>
        <w:spacing w:after="0"/>
        <w:jc w:val="both"/>
        <w:rPr>
          <w:lang w:val="hr-HR"/>
        </w:rPr>
      </w:pPr>
      <w:r>
        <w:rPr>
          <w:lang w:val="hr-HR"/>
        </w:rPr>
        <w:t xml:space="preserve">Rad sjednice nije popraćen od stane predstavnika sredstava javnog informiranja. </w:t>
      </w:r>
    </w:p>
    <w:p w:rsidR="00866866" w:rsidRDefault="00866866" w:rsidP="0077239F">
      <w:pPr>
        <w:spacing w:after="0"/>
        <w:jc w:val="both"/>
        <w:rPr>
          <w:lang w:val="hr-HR"/>
        </w:rPr>
      </w:pPr>
    </w:p>
    <w:p w:rsidR="008159DF" w:rsidRDefault="00866866" w:rsidP="0077239F">
      <w:pPr>
        <w:spacing w:after="0"/>
        <w:jc w:val="both"/>
        <w:rPr>
          <w:lang w:val="hr-HR"/>
        </w:rPr>
      </w:pPr>
      <w:r>
        <w:rPr>
          <w:lang w:val="hr-HR"/>
        </w:rPr>
        <w:t xml:space="preserve">Sjednici predsjedava i njenim </w:t>
      </w:r>
      <w:r w:rsidR="008159DF">
        <w:rPr>
          <w:lang w:val="hr-HR"/>
        </w:rPr>
        <w:t>tijekom rukovodi dr.sc. Perica Tucak, predsjednik gradskog vijeća koji je utvrdio kvorum za pravovaljano odlučivanje.</w:t>
      </w:r>
    </w:p>
    <w:p w:rsidR="008159DF" w:rsidRDefault="008159DF" w:rsidP="0077239F">
      <w:pPr>
        <w:spacing w:after="0"/>
        <w:jc w:val="both"/>
        <w:rPr>
          <w:lang w:val="hr-HR"/>
        </w:rPr>
      </w:pPr>
    </w:p>
    <w:p w:rsidR="00866866" w:rsidRDefault="008159DF" w:rsidP="0077239F">
      <w:pPr>
        <w:spacing w:after="0"/>
        <w:jc w:val="both"/>
        <w:rPr>
          <w:lang w:val="hr-HR"/>
        </w:rPr>
      </w:pPr>
      <w:r>
        <w:rPr>
          <w:lang w:val="hr-HR"/>
        </w:rPr>
        <w:t>Današnja sjednica je izvanredna i poziv s prijedlogom dnevnog reda i materijalom</w:t>
      </w:r>
      <w:r w:rsidR="00653D7C">
        <w:rPr>
          <w:lang w:val="hr-HR"/>
        </w:rPr>
        <w:t>,</w:t>
      </w:r>
      <w:r>
        <w:rPr>
          <w:lang w:val="hr-HR"/>
        </w:rPr>
        <w:t xml:space="preserve"> </w:t>
      </w:r>
      <w:r w:rsidR="00ED4DCE">
        <w:rPr>
          <w:lang w:val="hr-HR"/>
        </w:rPr>
        <w:t>vijećnicima je upućen</w:t>
      </w:r>
      <w:r>
        <w:rPr>
          <w:lang w:val="hr-HR"/>
        </w:rPr>
        <w:t xml:space="preserve"> dana 29. prosinca 2020. godine putem elektroničke pošte. </w:t>
      </w:r>
    </w:p>
    <w:p w:rsidR="008159DF" w:rsidRDefault="008159DF" w:rsidP="0077239F">
      <w:pPr>
        <w:spacing w:after="0"/>
        <w:jc w:val="both"/>
        <w:rPr>
          <w:lang w:val="hr-HR"/>
        </w:rPr>
      </w:pPr>
    </w:p>
    <w:p w:rsidR="008159DF" w:rsidRDefault="008159DF" w:rsidP="0077239F">
      <w:pPr>
        <w:spacing w:after="0"/>
        <w:jc w:val="both"/>
        <w:rPr>
          <w:lang w:val="hr-HR"/>
        </w:rPr>
      </w:pPr>
      <w:r>
        <w:rPr>
          <w:lang w:val="hr-HR"/>
        </w:rPr>
        <w:t xml:space="preserve">Na početku sjednice, nakon uvodnog pozdrava predsjednik Gradskog vijeća obavijestio je vijećnike da je današnja sjednica sazvana zbog izvanrednih okolnosti </w:t>
      </w:r>
      <w:r w:rsidR="00B3584A">
        <w:rPr>
          <w:lang w:val="hr-HR"/>
        </w:rPr>
        <w:t xml:space="preserve">uzrokovanih razornim potresom na području Sisačko-moslavačke županije, </w:t>
      </w:r>
      <w:r>
        <w:rPr>
          <w:lang w:val="hr-HR"/>
        </w:rPr>
        <w:t>a jedina točka dnevnog reda je „Prijedlog odluke o korištenju sredstava Proračunske zalihe u Proračunu Grada Imotskog za 2020. godinu</w:t>
      </w:r>
      <w:r w:rsidR="00B3584A">
        <w:rPr>
          <w:lang w:val="hr-HR"/>
        </w:rPr>
        <w:t>“</w:t>
      </w:r>
      <w:r>
        <w:rPr>
          <w:lang w:val="hr-HR"/>
        </w:rPr>
        <w:t>.</w:t>
      </w:r>
    </w:p>
    <w:p w:rsidR="00B3584A" w:rsidRDefault="00B3584A" w:rsidP="0077239F">
      <w:pPr>
        <w:spacing w:after="0"/>
        <w:jc w:val="both"/>
        <w:rPr>
          <w:lang w:val="hr-HR"/>
        </w:rPr>
      </w:pPr>
    </w:p>
    <w:p w:rsidR="00FF4CE5" w:rsidRPr="00FF4CE5" w:rsidRDefault="00FF4CE5" w:rsidP="0077239F">
      <w:pPr>
        <w:spacing w:after="0"/>
        <w:jc w:val="both"/>
        <w:rPr>
          <w:lang w:val="hr-HR"/>
        </w:rPr>
      </w:pPr>
      <w:r w:rsidRPr="00FF4CE5">
        <w:rPr>
          <w:lang w:val="hr-HR"/>
        </w:rPr>
        <w:lastRenderedPageBreak/>
        <w:t>Predsjednik vijeća daje na glasovanje  prijedlog dnevnog reda.</w:t>
      </w:r>
    </w:p>
    <w:p w:rsidR="00FF4CE5" w:rsidRDefault="00FF4CE5" w:rsidP="0077239F">
      <w:pPr>
        <w:spacing w:after="0"/>
        <w:jc w:val="both"/>
        <w:rPr>
          <w:lang w:val="hr-HR"/>
        </w:rPr>
      </w:pPr>
    </w:p>
    <w:p w:rsidR="008159DF" w:rsidRDefault="00B3584A" w:rsidP="0077239F">
      <w:pPr>
        <w:spacing w:after="0"/>
        <w:jc w:val="both"/>
        <w:rPr>
          <w:lang w:val="hr-HR"/>
        </w:rPr>
      </w:pPr>
      <w:r>
        <w:rPr>
          <w:lang w:val="hr-HR"/>
        </w:rPr>
        <w:t xml:space="preserve">Vijećnici su dnevni red jednoglasno usvojili a prijedloga za njegovu dopunu nije bilo. </w:t>
      </w:r>
    </w:p>
    <w:p w:rsidR="0077239F" w:rsidRDefault="0077239F" w:rsidP="0077239F">
      <w:pPr>
        <w:spacing w:after="0"/>
        <w:jc w:val="both"/>
        <w:rPr>
          <w:b/>
          <w:lang w:val="hr-HR"/>
        </w:rPr>
      </w:pPr>
    </w:p>
    <w:p w:rsidR="00405728" w:rsidRDefault="00405728" w:rsidP="0077239F">
      <w:pPr>
        <w:spacing w:after="0"/>
        <w:jc w:val="both"/>
        <w:rPr>
          <w:b/>
          <w:lang w:val="hr-HR"/>
        </w:rPr>
      </w:pPr>
    </w:p>
    <w:p w:rsidR="00B3584A" w:rsidRPr="00B3584A" w:rsidRDefault="00B3584A" w:rsidP="0077239F">
      <w:pPr>
        <w:spacing w:after="0"/>
        <w:jc w:val="both"/>
        <w:rPr>
          <w:b/>
          <w:u w:val="single"/>
          <w:lang w:val="hr-HR"/>
        </w:rPr>
      </w:pPr>
      <w:r w:rsidRPr="00B3584A">
        <w:rPr>
          <w:b/>
          <w:u w:val="single"/>
          <w:lang w:val="hr-HR"/>
        </w:rPr>
        <w:t>DNEVNI RED</w:t>
      </w:r>
      <w:r>
        <w:rPr>
          <w:b/>
          <w:u w:val="single"/>
          <w:lang w:val="hr-HR"/>
        </w:rPr>
        <w:t>:</w:t>
      </w:r>
    </w:p>
    <w:p w:rsidR="00B3584A" w:rsidRDefault="00B3584A" w:rsidP="0077239F">
      <w:pPr>
        <w:spacing w:after="0"/>
        <w:jc w:val="both"/>
        <w:rPr>
          <w:b/>
          <w:lang w:val="hr-HR"/>
        </w:rPr>
      </w:pPr>
    </w:p>
    <w:p w:rsidR="00B3584A" w:rsidRPr="00B3584A" w:rsidRDefault="00B3584A" w:rsidP="00B3584A">
      <w:pPr>
        <w:pStyle w:val="Odlomakpopisa"/>
        <w:numPr>
          <w:ilvl w:val="0"/>
          <w:numId w:val="1"/>
        </w:numPr>
        <w:spacing w:after="0"/>
        <w:jc w:val="both"/>
        <w:rPr>
          <w:b/>
          <w:lang w:val="hr-HR"/>
        </w:rPr>
      </w:pPr>
      <w:r>
        <w:rPr>
          <w:b/>
          <w:lang w:val="hr-HR"/>
        </w:rPr>
        <w:t xml:space="preserve">Prijedlog odluke o korištenju sredstava </w:t>
      </w:r>
      <w:r w:rsidR="008A3AEE">
        <w:rPr>
          <w:b/>
          <w:lang w:val="hr-HR"/>
        </w:rPr>
        <w:t>Proračunske zalihe u Proračunu Grada Imotskog.</w:t>
      </w:r>
    </w:p>
    <w:p w:rsidR="00B3584A" w:rsidRDefault="00B3584A" w:rsidP="0077239F">
      <w:pPr>
        <w:spacing w:after="0"/>
        <w:jc w:val="both"/>
        <w:rPr>
          <w:b/>
          <w:lang w:val="hr-HR"/>
        </w:rPr>
      </w:pPr>
    </w:p>
    <w:p w:rsidR="00B3584A" w:rsidRDefault="00B3584A" w:rsidP="0077239F">
      <w:pPr>
        <w:spacing w:after="0"/>
        <w:jc w:val="both"/>
        <w:rPr>
          <w:b/>
          <w:lang w:val="hr-HR"/>
        </w:rPr>
      </w:pPr>
    </w:p>
    <w:p w:rsidR="008A3AEE" w:rsidRDefault="008A3AEE" w:rsidP="0077239F">
      <w:pPr>
        <w:spacing w:after="0"/>
        <w:jc w:val="both"/>
        <w:rPr>
          <w:b/>
          <w:lang w:val="hr-HR"/>
        </w:rPr>
      </w:pPr>
      <w:r>
        <w:rPr>
          <w:b/>
          <w:lang w:val="hr-HR"/>
        </w:rPr>
        <w:t>Temu je obrazložio gradonačelnik Ivan Budalić.</w:t>
      </w:r>
    </w:p>
    <w:p w:rsidR="00ED4DCE" w:rsidRDefault="00ED4DCE" w:rsidP="0077239F">
      <w:pPr>
        <w:spacing w:after="0"/>
        <w:jc w:val="both"/>
        <w:rPr>
          <w:b/>
          <w:lang w:val="hr-HR"/>
        </w:rPr>
      </w:pPr>
    </w:p>
    <w:p w:rsidR="00ED4DCE" w:rsidRPr="00324FB9" w:rsidRDefault="00ED4DCE" w:rsidP="0077239F">
      <w:pPr>
        <w:spacing w:after="0"/>
        <w:jc w:val="both"/>
        <w:rPr>
          <w:lang w:val="hr-HR"/>
        </w:rPr>
      </w:pPr>
      <w:r w:rsidRPr="00324FB9">
        <w:rPr>
          <w:lang w:val="hr-HR"/>
        </w:rPr>
        <w:t xml:space="preserve">Gradonačelnik je u bitnom istaknuo da je na području Grada Pertinje, Gline i okolnih mjesta uslijed potresa došlo do velikih oštećenja prilikom kojih su izgubljeni i ljudski životi pa je potrebno pružanje pomoći pogođenom stanovništvu. Stoga je Vlada RH donijela </w:t>
      </w:r>
      <w:r w:rsidR="00C03010" w:rsidRPr="00324FB9">
        <w:rPr>
          <w:lang w:val="hr-HR"/>
        </w:rPr>
        <w:t>O</w:t>
      </w:r>
      <w:r w:rsidRPr="00324FB9">
        <w:rPr>
          <w:lang w:val="hr-HR"/>
        </w:rPr>
        <w:t xml:space="preserve">dluku o otvaranju posebnog računa za donacije financijskih sredstava u akciji „Pomoć </w:t>
      </w:r>
      <w:r w:rsidR="00C03010" w:rsidRPr="00324FB9">
        <w:rPr>
          <w:lang w:val="hr-HR"/>
        </w:rPr>
        <w:t xml:space="preserve">za obnovu </w:t>
      </w:r>
      <w:r w:rsidRPr="00324FB9">
        <w:rPr>
          <w:lang w:val="hr-HR"/>
        </w:rPr>
        <w:t>nakon potresa</w:t>
      </w:r>
      <w:r w:rsidR="00C03010" w:rsidRPr="00324FB9">
        <w:rPr>
          <w:lang w:val="hr-HR"/>
        </w:rPr>
        <w:t>„ na koji bi se uplatila sredstva iz te Odluke. Na temelju ovlasti iz Poslovnika Gradskog vijeća G</w:t>
      </w:r>
      <w:r w:rsidR="00653D7C">
        <w:rPr>
          <w:lang w:val="hr-HR"/>
        </w:rPr>
        <w:t>ra</w:t>
      </w:r>
      <w:r w:rsidR="00C03010" w:rsidRPr="00324FB9">
        <w:rPr>
          <w:lang w:val="hr-HR"/>
        </w:rPr>
        <w:t xml:space="preserve">da Imotskog </w:t>
      </w:r>
      <w:r w:rsidR="007063F8">
        <w:rPr>
          <w:lang w:val="hr-HR"/>
        </w:rPr>
        <w:t xml:space="preserve">gradonačelnik </w:t>
      </w:r>
      <w:r w:rsidR="00C03010" w:rsidRPr="00324FB9">
        <w:rPr>
          <w:lang w:val="hr-HR"/>
        </w:rPr>
        <w:t xml:space="preserve">je </w:t>
      </w:r>
      <w:r w:rsidR="007063F8" w:rsidRPr="00324FB9">
        <w:rPr>
          <w:lang w:val="hr-HR"/>
        </w:rPr>
        <w:t xml:space="preserve">predložio </w:t>
      </w:r>
      <w:r w:rsidR="00C03010" w:rsidRPr="00324FB9">
        <w:rPr>
          <w:lang w:val="hr-HR"/>
        </w:rPr>
        <w:t xml:space="preserve">donošenje Odluke o korištenju sredstava Proračunske zalihe u Proračunu Grada Imotskog za 2020. godinu. Inače, proračunska pričuva je </w:t>
      </w:r>
      <w:r w:rsidR="007516C9" w:rsidRPr="00324FB9">
        <w:rPr>
          <w:lang w:val="hr-HR"/>
        </w:rPr>
        <w:t>neraspoređeni dio proračuna koji se koristi za hitne i nepredviđene rashode s kojim može isključivo raspolagati Gradsko vijeće. Ovoj sjednici je</w:t>
      </w:r>
      <w:r w:rsidR="007063F8">
        <w:rPr>
          <w:lang w:val="hr-HR"/>
        </w:rPr>
        <w:t>, kako je istaknuo,</w:t>
      </w:r>
      <w:r w:rsidR="007516C9" w:rsidRPr="00324FB9">
        <w:rPr>
          <w:lang w:val="hr-HR"/>
        </w:rPr>
        <w:t xml:space="preserve"> jutros prethodila koordinacija sa svim načelnicima okolnih općina bivše Imotske krajine na temu prikupljanja pomoći. Za kraj je naveo </w:t>
      </w:r>
      <w:r w:rsidR="00D57956" w:rsidRPr="00324FB9">
        <w:rPr>
          <w:lang w:val="hr-HR"/>
        </w:rPr>
        <w:t xml:space="preserve">kao ova donacija neće </w:t>
      </w:r>
      <w:r w:rsidR="00122E4B" w:rsidRPr="00324FB9">
        <w:rPr>
          <w:lang w:val="hr-HR"/>
        </w:rPr>
        <w:t>ostati</w:t>
      </w:r>
      <w:r w:rsidR="00D57956" w:rsidRPr="00324FB9">
        <w:rPr>
          <w:lang w:val="hr-HR"/>
        </w:rPr>
        <w:t xml:space="preserve"> jedina inicijativa Grada Imotskog već </w:t>
      </w:r>
      <w:r w:rsidR="00122E4B" w:rsidRPr="00324FB9">
        <w:rPr>
          <w:lang w:val="hr-HR"/>
        </w:rPr>
        <w:t xml:space="preserve">će biti i drugih </w:t>
      </w:r>
      <w:r w:rsidR="00D57956" w:rsidRPr="00324FB9">
        <w:rPr>
          <w:lang w:val="hr-HR"/>
        </w:rPr>
        <w:t>vid</w:t>
      </w:r>
      <w:r w:rsidR="00122E4B" w:rsidRPr="00324FB9">
        <w:rPr>
          <w:lang w:val="hr-HR"/>
        </w:rPr>
        <w:t>ova</w:t>
      </w:r>
      <w:r w:rsidR="00D57956" w:rsidRPr="00324FB9">
        <w:rPr>
          <w:lang w:val="hr-HR"/>
        </w:rPr>
        <w:t xml:space="preserve"> pomoći</w:t>
      </w:r>
      <w:r w:rsidR="00122E4B" w:rsidRPr="00324FB9">
        <w:rPr>
          <w:lang w:val="hr-HR"/>
        </w:rPr>
        <w:t xml:space="preserve">, a današnja novčana sredstva ako </w:t>
      </w:r>
      <w:r w:rsidR="007063F8">
        <w:rPr>
          <w:lang w:val="hr-HR"/>
        </w:rPr>
        <w:t xml:space="preserve">predloženu </w:t>
      </w:r>
      <w:r w:rsidR="00122E4B" w:rsidRPr="00324FB9">
        <w:rPr>
          <w:lang w:val="hr-HR"/>
        </w:rPr>
        <w:t xml:space="preserve">odluku izglasa Gradsko vijeće uplatit će se na novootvoreni račun Vlade RH. </w:t>
      </w:r>
    </w:p>
    <w:p w:rsidR="00ED4DCE" w:rsidRDefault="00ED4DCE" w:rsidP="0077239F">
      <w:pPr>
        <w:spacing w:after="0"/>
        <w:jc w:val="both"/>
        <w:rPr>
          <w:b/>
          <w:lang w:val="hr-HR"/>
        </w:rPr>
      </w:pPr>
    </w:p>
    <w:p w:rsidR="00ED4DCE" w:rsidRDefault="00ED4DCE" w:rsidP="0077239F">
      <w:pPr>
        <w:spacing w:after="0"/>
        <w:jc w:val="both"/>
        <w:rPr>
          <w:b/>
          <w:lang w:val="hr-HR"/>
        </w:rPr>
      </w:pPr>
    </w:p>
    <w:p w:rsidR="00FF4CE5" w:rsidRDefault="006F2EBC" w:rsidP="0077239F">
      <w:pPr>
        <w:spacing w:after="0"/>
        <w:jc w:val="both"/>
        <w:rPr>
          <w:b/>
          <w:lang w:val="hr-HR"/>
        </w:rPr>
      </w:pPr>
      <w:r>
        <w:rPr>
          <w:b/>
          <w:lang w:val="hr-HR"/>
        </w:rPr>
        <w:t xml:space="preserve">Predsjednik vijeća </w:t>
      </w:r>
      <w:r w:rsidR="00630ED7">
        <w:rPr>
          <w:b/>
          <w:lang w:val="hr-HR"/>
        </w:rPr>
        <w:t>otvara raspravu</w:t>
      </w:r>
      <w:r w:rsidR="00FF4CE5">
        <w:rPr>
          <w:b/>
          <w:lang w:val="hr-HR"/>
        </w:rPr>
        <w:t xml:space="preserve"> o prvoj i jedinoj točci dnevnog reda.</w:t>
      </w:r>
    </w:p>
    <w:p w:rsidR="00FF4CE5" w:rsidRDefault="00FF4CE5" w:rsidP="0077239F">
      <w:pPr>
        <w:spacing w:after="0"/>
        <w:jc w:val="both"/>
        <w:rPr>
          <w:b/>
          <w:lang w:val="hr-HR"/>
        </w:rPr>
      </w:pPr>
    </w:p>
    <w:p w:rsidR="00FF4CE5" w:rsidRPr="00324FB9" w:rsidRDefault="00FF4CE5" w:rsidP="0077239F">
      <w:pPr>
        <w:spacing w:after="0"/>
        <w:jc w:val="both"/>
        <w:rPr>
          <w:lang w:val="hr-HR"/>
        </w:rPr>
      </w:pPr>
      <w:r w:rsidRPr="00324FB9">
        <w:rPr>
          <w:lang w:val="hr-HR"/>
        </w:rPr>
        <w:t>Nitko od vijećnika nije se javio za raspravu pa se pristupilo glasovanju.</w:t>
      </w:r>
    </w:p>
    <w:p w:rsidR="00FF4CE5" w:rsidRDefault="00FF4CE5" w:rsidP="0077239F">
      <w:pPr>
        <w:spacing w:after="0"/>
        <w:jc w:val="both"/>
        <w:rPr>
          <w:b/>
          <w:lang w:val="hr-HR"/>
        </w:rPr>
      </w:pPr>
    </w:p>
    <w:p w:rsidR="00FF4CE5" w:rsidRDefault="00FF4CE5" w:rsidP="0077239F">
      <w:pPr>
        <w:spacing w:after="0"/>
        <w:jc w:val="both"/>
        <w:rPr>
          <w:b/>
          <w:lang w:val="hr-HR"/>
        </w:rPr>
      </w:pPr>
      <w:r>
        <w:rPr>
          <w:b/>
          <w:lang w:val="hr-HR"/>
        </w:rPr>
        <w:t xml:space="preserve">Točka dnevnog reda: Prijedlog odluke o korištenju sredstava Proračunske zalihe u Proračunu Grada Imotskog je jednoglasno usvojena. </w:t>
      </w:r>
    </w:p>
    <w:p w:rsidR="00FF4CE5" w:rsidRDefault="00FF4CE5" w:rsidP="0077239F">
      <w:pPr>
        <w:spacing w:after="0"/>
        <w:jc w:val="both"/>
        <w:rPr>
          <w:b/>
          <w:lang w:val="hr-HR"/>
        </w:rPr>
      </w:pPr>
    </w:p>
    <w:p w:rsidR="0077239F" w:rsidRDefault="0077239F" w:rsidP="0077239F">
      <w:pPr>
        <w:spacing w:after="0"/>
        <w:jc w:val="both"/>
        <w:rPr>
          <w:b/>
          <w:lang w:val="hr-HR"/>
        </w:rPr>
      </w:pPr>
    </w:p>
    <w:p w:rsidR="0077239F" w:rsidRDefault="0077239F" w:rsidP="0077239F">
      <w:pPr>
        <w:spacing w:after="0"/>
        <w:jc w:val="both"/>
        <w:rPr>
          <w:b/>
          <w:lang w:val="hr-HR"/>
        </w:rPr>
      </w:pPr>
    </w:p>
    <w:p w:rsidR="0077239F" w:rsidRDefault="00FF4CE5" w:rsidP="0077239F">
      <w:pPr>
        <w:spacing w:after="0"/>
        <w:jc w:val="both"/>
        <w:rPr>
          <w:b/>
          <w:lang w:val="hr-HR"/>
        </w:rPr>
      </w:pPr>
      <w:r>
        <w:rPr>
          <w:b/>
          <w:lang w:val="hr-HR"/>
        </w:rPr>
        <w:t xml:space="preserve">       ZAPISNIČAR        </w:t>
      </w:r>
      <w:r w:rsidR="0077239F">
        <w:rPr>
          <w:b/>
          <w:lang w:val="hr-HR"/>
        </w:rPr>
        <w:t xml:space="preserve">                                                        </w:t>
      </w:r>
      <w:r>
        <w:rPr>
          <w:b/>
          <w:lang w:val="hr-HR"/>
        </w:rPr>
        <w:t xml:space="preserve"> </w:t>
      </w:r>
      <w:r w:rsidR="0077239F">
        <w:rPr>
          <w:b/>
          <w:lang w:val="hr-HR"/>
        </w:rPr>
        <w:t xml:space="preserve">            PREDSJEDNIK GRADSKOG VIJEĆA</w:t>
      </w:r>
    </w:p>
    <w:p w:rsidR="0077239F" w:rsidRDefault="0077239F" w:rsidP="0077239F">
      <w:pPr>
        <w:spacing w:after="0"/>
        <w:jc w:val="both"/>
        <w:rPr>
          <w:b/>
          <w:lang w:val="hr-HR"/>
        </w:rPr>
      </w:pPr>
      <w:r>
        <w:rPr>
          <w:b/>
          <w:lang w:val="hr-HR"/>
        </w:rPr>
        <w:t xml:space="preserve">dipl . iur. </w:t>
      </w:r>
      <w:r w:rsidR="00FF4CE5">
        <w:rPr>
          <w:b/>
          <w:lang w:val="hr-HR"/>
        </w:rPr>
        <w:t>Ivica Žužul</w:t>
      </w:r>
      <w:r>
        <w:rPr>
          <w:b/>
          <w:lang w:val="hr-HR"/>
        </w:rPr>
        <w:t xml:space="preserve">                                                        </w:t>
      </w:r>
      <w:r w:rsidR="00FF4CE5">
        <w:rPr>
          <w:b/>
          <w:lang w:val="hr-HR"/>
        </w:rPr>
        <w:t xml:space="preserve">        </w:t>
      </w:r>
      <w:r>
        <w:rPr>
          <w:b/>
          <w:lang w:val="hr-HR"/>
        </w:rPr>
        <w:t xml:space="preserve">     </w:t>
      </w:r>
      <w:r w:rsidR="00FF4CE5">
        <w:rPr>
          <w:b/>
          <w:lang w:val="hr-HR"/>
        </w:rPr>
        <w:t xml:space="preserve">       </w:t>
      </w:r>
      <w:r>
        <w:rPr>
          <w:b/>
          <w:lang w:val="hr-HR"/>
        </w:rPr>
        <w:t xml:space="preserve">       dr. sc. Perica Tucak</w:t>
      </w:r>
    </w:p>
    <w:p w:rsidR="0077239F" w:rsidRDefault="0077239F" w:rsidP="0077239F">
      <w:pPr>
        <w:spacing w:after="0"/>
        <w:jc w:val="both"/>
        <w:rPr>
          <w:b/>
          <w:lang w:val="hr-HR"/>
        </w:rPr>
      </w:pPr>
    </w:p>
    <w:p w:rsidR="0077239F" w:rsidRPr="00B97033" w:rsidRDefault="0077239F" w:rsidP="0077239F">
      <w:pPr>
        <w:spacing w:after="0"/>
        <w:jc w:val="both"/>
        <w:rPr>
          <w:b/>
          <w:sz w:val="24"/>
          <w:lang w:val="hr-HR"/>
        </w:rPr>
      </w:pPr>
    </w:p>
    <w:p w:rsidR="0077239F" w:rsidRPr="00B97033" w:rsidRDefault="0077239F" w:rsidP="0077239F">
      <w:pPr>
        <w:spacing w:after="0"/>
        <w:jc w:val="both"/>
        <w:rPr>
          <w:b/>
          <w:sz w:val="24"/>
          <w:lang w:val="hr-HR"/>
        </w:rPr>
      </w:pPr>
    </w:p>
    <w:p w:rsidR="0077239F" w:rsidRDefault="0077239F" w:rsidP="0077239F">
      <w:pPr>
        <w:spacing w:after="0"/>
        <w:jc w:val="both"/>
        <w:rPr>
          <w:b/>
          <w:lang w:val="hr-HR"/>
        </w:rPr>
      </w:pPr>
    </w:p>
    <w:p w:rsidR="001C15D5" w:rsidRDefault="001C15D5"/>
    <w:sectPr w:rsidR="001C15D5" w:rsidSect="008D347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1C90" w:rsidRDefault="00C11C90">
      <w:pPr>
        <w:spacing w:after="0" w:line="240" w:lineRule="auto"/>
      </w:pPr>
      <w:r>
        <w:separator/>
      </w:r>
    </w:p>
  </w:endnote>
  <w:endnote w:type="continuationSeparator" w:id="1">
    <w:p w:rsidR="00C11C90" w:rsidRDefault="00C11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88643217"/>
      <w:docPartObj>
        <w:docPartGallery w:val="Page Numbers (Bottom of Page)"/>
        <w:docPartUnique/>
      </w:docPartObj>
    </w:sdtPr>
    <w:sdtContent>
      <w:sdt>
        <w:sdtPr>
          <w:id w:val="436279634"/>
          <w:docPartObj>
            <w:docPartGallery w:val="Page Numbers (Top of Page)"/>
            <w:docPartUnique/>
          </w:docPartObj>
        </w:sdtPr>
        <w:sdtContent>
          <w:p w:rsidR="007516C9" w:rsidRDefault="007516C9">
            <w:pPr>
              <w:pStyle w:val="Podnoje"/>
              <w:jc w:val="center"/>
            </w:pPr>
            <w:r>
              <w:t>Stranica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063F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>od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15B7B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516C9" w:rsidRDefault="007516C9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1C90" w:rsidRDefault="00C11C90">
      <w:pPr>
        <w:spacing w:after="0" w:line="240" w:lineRule="auto"/>
      </w:pPr>
      <w:r>
        <w:separator/>
      </w:r>
    </w:p>
  </w:footnote>
  <w:footnote w:type="continuationSeparator" w:id="1">
    <w:p w:rsidR="00C11C90" w:rsidRDefault="00C11C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6429B6"/>
    <w:multiLevelType w:val="hybridMultilevel"/>
    <w:tmpl w:val="D35053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749F"/>
    <w:rsid w:val="00003F5A"/>
    <w:rsid w:val="00004FAD"/>
    <w:rsid w:val="00013F2E"/>
    <w:rsid w:val="00015A02"/>
    <w:rsid w:val="00022D6E"/>
    <w:rsid w:val="00023013"/>
    <w:rsid w:val="000374E5"/>
    <w:rsid w:val="000441AE"/>
    <w:rsid w:val="00063DCB"/>
    <w:rsid w:val="00066A45"/>
    <w:rsid w:val="00071579"/>
    <w:rsid w:val="00073208"/>
    <w:rsid w:val="00092F27"/>
    <w:rsid w:val="000947D0"/>
    <w:rsid w:val="0009565C"/>
    <w:rsid w:val="000A1B66"/>
    <w:rsid w:val="000B25CB"/>
    <w:rsid w:val="000B2B0B"/>
    <w:rsid w:val="000B5587"/>
    <w:rsid w:val="000D3270"/>
    <w:rsid w:val="000D5064"/>
    <w:rsid w:val="000D5648"/>
    <w:rsid w:val="000D5C63"/>
    <w:rsid w:val="000D6D7F"/>
    <w:rsid w:val="000E7684"/>
    <w:rsid w:val="000F054C"/>
    <w:rsid w:val="001001CB"/>
    <w:rsid w:val="00105535"/>
    <w:rsid w:val="00116D07"/>
    <w:rsid w:val="00122E4B"/>
    <w:rsid w:val="001357A8"/>
    <w:rsid w:val="001448D2"/>
    <w:rsid w:val="00147AAE"/>
    <w:rsid w:val="00167981"/>
    <w:rsid w:val="00172428"/>
    <w:rsid w:val="00175386"/>
    <w:rsid w:val="00182DE5"/>
    <w:rsid w:val="001A4E66"/>
    <w:rsid w:val="001B69D0"/>
    <w:rsid w:val="001C0100"/>
    <w:rsid w:val="001C0580"/>
    <w:rsid w:val="001C15D5"/>
    <w:rsid w:val="001C6032"/>
    <w:rsid w:val="001C7E61"/>
    <w:rsid w:val="001E5151"/>
    <w:rsid w:val="001E5CEA"/>
    <w:rsid w:val="001E771C"/>
    <w:rsid w:val="001F293D"/>
    <w:rsid w:val="001F696C"/>
    <w:rsid w:val="002108DC"/>
    <w:rsid w:val="0021144E"/>
    <w:rsid w:val="00215B22"/>
    <w:rsid w:val="002347A1"/>
    <w:rsid w:val="002351C7"/>
    <w:rsid w:val="002417B9"/>
    <w:rsid w:val="00244A3D"/>
    <w:rsid w:val="00244D40"/>
    <w:rsid w:val="0024739A"/>
    <w:rsid w:val="002522BF"/>
    <w:rsid w:val="00255E16"/>
    <w:rsid w:val="00257C85"/>
    <w:rsid w:val="0026587E"/>
    <w:rsid w:val="00285F14"/>
    <w:rsid w:val="00297C7D"/>
    <w:rsid w:val="002A5520"/>
    <w:rsid w:val="002B4E67"/>
    <w:rsid w:val="002B64CC"/>
    <w:rsid w:val="002B69DD"/>
    <w:rsid w:val="002B798A"/>
    <w:rsid w:val="002C544E"/>
    <w:rsid w:val="002C563E"/>
    <w:rsid w:val="002E06D7"/>
    <w:rsid w:val="002E0723"/>
    <w:rsid w:val="002E715A"/>
    <w:rsid w:val="0030247C"/>
    <w:rsid w:val="00302EA2"/>
    <w:rsid w:val="0030691E"/>
    <w:rsid w:val="00316FE0"/>
    <w:rsid w:val="00324FB9"/>
    <w:rsid w:val="0034667C"/>
    <w:rsid w:val="0036167E"/>
    <w:rsid w:val="00363298"/>
    <w:rsid w:val="00374086"/>
    <w:rsid w:val="003775C8"/>
    <w:rsid w:val="00387A7A"/>
    <w:rsid w:val="0039648F"/>
    <w:rsid w:val="003A2565"/>
    <w:rsid w:val="003B2D66"/>
    <w:rsid w:val="003C0E03"/>
    <w:rsid w:val="003C776C"/>
    <w:rsid w:val="003D403C"/>
    <w:rsid w:val="003D781C"/>
    <w:rsid w:val="003E04E7"/>
    <w:rsid w:val="003F3802"/>
    <w:rsid w:val="003F7B32"/>
    <w:rsid w:val="00403299"/>
    <w:rsid w:val="00404264"/>
    <w:rsid w:val="0040430A"/>
    <w:rsid w:val="00405728"/>
    <w:rsid w:val="00410474"/>
    <w:rsid w:val="00410D76"/>
    <w:rsid w:val="00412059"/>
    <w:rsid w:val="00415B7B"/>
    <w:rsid w:val="00422FEA"/>
    <w:rsid w:val="00433F5D"/>
    <w:rsid w:val="00434683"/>
    <w:rsid w:val="0045250D"/>
    <w:rsid w:val="00460172"/>
    <w:rsid w:val="004629DC"/>
    <w:rsid w:val="00474E28"/>
    <w:rsid w:val="004750D9"/>
    <w:rsid w:val="00487D7A"/>
    <w:rsid w:val="004914DD"/>
    <w:rsid w:val="00493790"/>
    <w:rsid w:val="0049773F"/>
    <w:rsid w:val="004A45AD"/>
    <w:rsid w:val="004C09D2"/>
    <w:rsid w:val="004C32C2"/>
    <w:rsid w:val="004C65D9"/>
    <w:rsid w:val="004C6607"/>
    <w:rsid w:val="004D1E2F"/>
    <w:rsid w:val="004D24DB"/>
    <w:rsid w:val="004D5C03"/>
    <w:rsid w:val="004D7B38"/>
    <w:rsid w:val="004D7E5D"/>
    <w:rsid w:val="004F3BDA"/>
    <w:rsid w:val="004F53BF"/>
    <w:rsid w:val="0052026C"/>
    <w:rsid w:val="00522A1D"/>
    <w:rsid w:val="0054013E"/>
    <w:rsid w:val="00550986"/>
    <w:rsid w:val="00555345"/>
    <w:rsid w:val="00555FE3"/>
    <w:rsid w:val="00560F85"/>
    <w:rsid w:val="00571BF6"/>
    <w:rsid w:val="00575F16"/>
    <w:rsid w:val="00585112"/>
    <w:rsid w:val="005945D2"/>
    <w:rsid w:val="005968A3"/>
    <w:rsid w:val="00597124"/>
    <w:rsid w:val="005A60F3"/>
    <w:rsid w:val="005B09BA"/>
    <w:rsid w:val="005B706C"/>
    <w:rsid w:val="005C67F9"/>
    <w:rsid w:val="005D683D"/>
    <w:rsid w:val="005D6D6F"/>
    <w:rsid w:val="005E1D91"/>
    <w:rsid w:val="005E370D"/>
    <w:rsid w:val="005E7DBD"/>
    <w:rsid w:val="005F456B"/>
    <w:rsid w:val="00601C80"/>
    <w:rsid w:val="00603C22"/>
    <w:rsid w:val="006270D7"/>
    <w:rsid w:val="00630ED7"/>
    <w:rsid w:val="006355F5"/>
    <w:rsid w:val="00646089"/>
    <w:rsid w:val="00651F4D"/>
    <w:rsid w:val="00653D7C"/>
    <w:rsid w:val="00653DDF"/>
    <w:rsid w:val="00654C57"/>
    <w:rsid w:val="00672222"/>
    <w:rsid w:val="00675AFF"/>
    <w:rsid w:val="006906F7"/>
    <w:rsid w:val="006A0B07"/>
    <w:rsid w:val="006B573C"/>
    <w:rsid w:val="006B6588"/>
    <w:rsid w:val="006C6D77"/>
    <w:rsid w:val="006F2EBC"/>
    <w:rsid w:val="00700F90"/>
    <w:rsid w:val="007063F8"/>
    <w:rsid w:val="00706FDC"/>
    <w:rsid w:val="00722EFA"/>
    <w:rsid w:val="007348B1"/>
    <w:rsid w:val="007354AA"/>
    <w:rsid w:val="0074145C"/>
    <w:rsid w:val="007420FA"/>
    <w:rsid w:val="00747564"/>
    <w:rsid w:val="00747C93"/>
    <w:rsid w:val="007508E1"/>
    <w:rsid w:val="007516C9"/>
    <w:rsid w:val="00752040"/>
    <w:rsid w:val="007635AD"/>
    <w:rsid w:val="0077239F"/>
    <w:rsid w:val="007770B9"/>
    <w:rsid w:val="00784A8F"/>
    <w:rsid w:val="007872F3"/>
    <w:rsid w:val="00792CB8"/>
    <w:rsid w:val="007A41CE"/>
    <w:rsid w:val="007A5AE9"/>
    <w:rsid w:val="007B5011"/>
    <w:rsid w:val="007D07F9"/>
    <w:rsid w:val="007D1B8B"/>
    <w:rsid w:val="00812F11"/>
    <w:rsid w:val="008159DF"/>
    <w:rsid w:val="00825DAC"/>
    <w:rsid w:val="00845E06"/>
    <w:rsid w:val="008559E7"/>
    <w:rsid w:val="00855EF2"/>
    <w:rsid w:val="00856C5B"/>
    <w:rsid w:val="008608FE"/>
    <w:rsid w:val="00862F3B"/>
    <w:rsid w:val="00866866"/>
    <w:rsid w:val="00870D61"/>
    <w:rsid w:val="00883EF8"/>
    <w:rsid w:val="00893653"/>
    <w:rsid w:val="008A04F1"/>
    <w:rsid w:val="008A3AEE"/>
    <w:rsid w:val="008A77F2"/>
    <w:rsid w:val="008B3563"/>
    <w:rsid w:val="008B56F2"/>
    <w:rsid w:val="008C65ED"/>
    <w:rsid w:val="008C7F7E"/>
    <w:rsid w:val="008D2DC6"/>
    <w:rsid w:val="008D3476"/>
    <w:rsid w:val="008E08D9"/>
    <w:rsid w:val="008E4300"/>
    <w:rsid w:val="008E6FEE"/>
    <w:rsid w:val="008F328A"/>
    <w:rsid w:val="008F3D1F"/>
    <w:rsid w:val="008F63F8"/>
    <w:rsid w:val="00914878"/>
    <w:rsid w:val="009155A7"/>
    <w:rsid w:val="0091749F"/>
    <w:rsid w:val="00921740"/>
    <w:rsid w:val="00921F0C"/>
    <w:rsid w:val="00922FFD"/>
    <w:rsid w:val="00923609"/>
    <w:rsid w:val="0093196D"/>
    <w:rsid w:val="00945055"/>
    <w:rsid w:val="00950B12"/>
    <w:rsid w:val="00953534"/>
    <w:rsid w:val="0096241C"/>
    <w:rsid w:val="009739E8"/>
    <w:rsid w:val="0097567A"/>
    <w:rsid w:val="0097738B"/>
    <w:rsid w:val="00981942"/>
    <w:rsid w:val="009929EC"/>
    <w:rsid w:val="00992DA1"/>
    <w:rsid w:val="00994D1C"/>
    <w:rsid w:val="009A3D53"/>
    <w:rsid w:val="009B5353"/>
    <w:rsid w:val="009C14C6"/>
    <w:rsid w:val="009C1C97"/>
    <w:rsid w:val="009C1E87"/>
    <w:rsid w:val="009C6E35"/>
    <w:rsid w:val="009D1D9F"/>
    <w:rsid w:val="009E13BE"/>
    <w:rsid w:val="009E6B31"/>
    <w:rsid w:val="009F4761"/>
    <w:rsid w:val="009F62D2"/>
    <w:rsid w:val="00A0332B"/>
    <w:rsid w:val="00A2033A"/>
    <w:rsid w:val="00A2624A"/>
    <w:rsid w:val="00A267DB"/>
    <w:rsid w:val="00A27BDE"/>
    <w:rsid w:val="00A31660"/>
    <w:rsid w:val="00A35E39"/>
    <w:rsid w:val="00A3773C"/>
    <w:rsid w:val="00A42538"/>
    <w:rsid w:val="00A53EEF"/>
    <w:rsid w:val="00A60190"/>
    <w:rsid w:val="00A70FF4"/>
    <w:rsid w:val="00A72921"/>
    <w:rsid w:val="00A7541B"/>
    <w:rsid w:val="00A8754B"/>
    <w:rsid w:val="00A908BA"/>
    <w:rsid w:val="00AA0BE3"/>
    <w:rsid w:val="00AA1608"/>
    <w:rsid w:val="00AB0DC4"/>
    <w:rsid w:val="00AB28C4"/>
    <w:rsid w:val="00AB7E4D"/>
    <w:rsid w:val="00AC05DB"/>
    <w:rsid w:val="00AC1D83"/>
    <w:rsid w:val="00AC375D"/>
    <w:rsid w:val="00AC62CF"/>
    <w:rsid w:val="00AE155C"/>
    <w:rsid w:val="00AE29EF"/>
    <w:rsid w:val="00AE59D9"/>
    <w:rsid w:val="00AF0189"/>
    <w:rsid w:val="00AF4282"/>
    <w:rsid w:val="00B00E63"/>
    <w:rsid w:val="00B20BEA"/>
    <w:rsid w:val="00B2593F"/>
    <w:rsid w:val="00B25B30"/>
    <w:rsid w:val="00B32EF2"/>
    <w:rsid w:val="00B350DE"/>
    <w:rsid w:val="00B3584A"/>
    <w:rsid w:val="00B57B52"/>
    <w:rsid w:val="00B64819"/>
    <w:rsid w:val="00B66B90"/>
    <w:rsid w:val="00BA055E"/>
    <w:rsid w:val="00BA17B0"/>
    <w:rsid w:val="00BB6F97"/>
    <w:rsid w:val="00BC35B5"/>
    <w:rsid w:val="00BD31E3"/>
    <w:rsid w:val="00BE5EA0"/>
    <w:rsid w:val="00BF6E3C"/>
    <w:rsid w:val="00BF7E08"/>
    <w:rsid w:val="00C01DC5"/>
    <w:rsid w:val="00C03010"/>
    <w:rsid w:val="00C06369"/>
    <w:rsid w:val="00C10B56"/>
    <w:rsid w:val="00C11C90"/>
    <w:rsid w:val="00C16694"/>
    <w:rsid w:val="00C22128"/>
    <w:rsid w:val="00C27658"/>
    <w:rsid w:val="00C30A9D"/>
    <w:rsid w:val="00C36C4B"/>
    <w:rsid w:val="00C378AB"/>
    <w:rsid w:val="00C41052"/>
    <w:rsid w:val="00C42E00"/>
    <w:rsid w:val="00C55D67"/>
    <w:rsid w:val="00C56495"/>
    <w:rsid w:val="00C70927"/>
    <w:rsid w:val="00C92764"/>
    <w:rsid w:val="00C962B4"/>
    <w:rsid w:val="00CA21FD"/>
    <w:rsid w:val="00CA3BC7"/>
    <w:rsid w:val="00CA3F8C"/>
    <w:rsid w:val="00CA4CC1"/>
    <w:rsid w:val="00CC6A9B"/>
    <w:rsid w:val="00CD2923"/>
    <w:rsid w:val="00CE0BE6"/>
    <w:rsid w:val="00D00F0C"/>
    <w:rsid w:val="00D21C9C"/>
    <w:rsid w:val="00D26DF5"/>
    <w:rsid w:val="00D30589"/>
    <w:rsid w:val="00D34946"/>
    <w:rsid w:val="00D57956"/>
    <w:rsid w:val="00D70811"/>
    <w:rsid w:val="00D777EF"/>
    <w:rsid w:val="00DB3B24"/>
    <w:rsid w:val="00DC4CD0"/>
    <w:rsid w:val="00DF1E53"/>
    <w:rsid w:val="00DF7CAB"/>
    <w:rsid w:val="00E069CA"/>
    <w:rsid w:val="00E1700C"/>
    <w:rsid w:val="00E22C7B"/>
    <w:rsid w:val="00E3320E"/>
    <w:rsid w:val="00E34B37"/>
    <w:rsid w:val="00E36C69"/>
    <w:rsid w:val="00E373D9"/>
    <w:rsid w:val="00E44F61"/>
    <w:rsid w:val="00E44F6E"/>
    <w:rsid w:val="00E47E4E"/>
    <w:rsid w:val="00E60D52"/>
    <w:rsid w:val="00E77A19"/>
    <w:rsid w:val="00E812D3"/>
    <w:rsid w:val="00E825B9"/>
    <w:rsid w:val="00E84906"/>
    <w:rsid w:val="00E93BD3"/>
    <w:rsid w:val="00EA04DF"/>
    <w:rsid w:val="00EA2169"/>
    <w:rsid w:val="00EB2AFD"/>
    <w:rsid w:val="00EB2C0F"/>
    <w:rsid w:val="00EC7EBC"/>
    <w:rsid w:val="00ED4DCE"/>
    <w:rsid w:val="00F017AF"/>
    <w:rsid w:val="00F027CD"/>
    <w:rsid w:val="00F03E92"/>
    <w:rsid w:val="00F30E50"/>
    <w:rsid w:val="00F3581D"/>
    <w:rsid w:val="00F35CF5"/>
    <w:rsid w:val="00F46C4F"/>
    <w:rsid w:val="00F46F98"/>
    <w:rsid w:val="00F473F1"/>
    <w:rsid w:val="00F613C2"/>
    <w:rsid w:val="00F6255F"/>
    <w:rsid w:val="00F66F3E"/>
    <w:rsid w:val="00F70C2B"/>
    <w:rsid w:val="00F869A9"/>
    <w:rsid w:val="00F9686D"/>
    <w:rsid w:val="00FA0A87"/>
    <w:rsid w:val="00FA4DE2"/>
    <w:rsid w:val="00FA61D2"/>
    <w:rsid w:val="00FB0F61"/>
    <w:rsid w:val="00FB137A"/>
    <w:rsid w:val="00FB2E3A"/>
    <w:rsid w:val="00FB4214"/>
    <w:rsid w:val="00FB78C3"/>
    <w:rsid w:val="00FC1AC9"/>
    <w:rsid w:val="00FC23E4"/>
    <w:rsid w:val="00FC4886"/>
    <w:rsid w:val="00FE5D77"/>
    <w:rsid w:val="00FF1DBC"/>
    <w:rsid w:val="00FF4CE5"/>
    <w:rsid w:val="00FF6F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39F"/>
    <w:pPr>
      <w:spacing w:after="200" w:line="276" w:lineRule="auto"/>
    </w:pPr>
    <w:rPr>
      <w:lang w:val="de-DE"/>
    </w:rPr>
  </w:style>
  <w:style w:type="paragraph" w:styleId="Naslov1">
    <w:name w:val="heading 1"/>
    <w:basedOn w:val="Normal"/>
    <w:next w:val="Normal"/>
    <w:link w:val="Naslov1Char"/>
    <w:uiPriority w:val="9"/>
    <w:qFormat/>
    <w:rsid w:val="007723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7239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de-DE"/>
    </w:rPr>
  </w:style>
  <w:style w:type="paragraph" w:styleId="Podnoje">
    <w:name w:val="footer"/>
    <w:basedOn w:val="Normal"/>
    <w:link w:val="PodnojeChar"/>
    <w:uiPriority w:val="99"/>
    <w:unhideWhenUsed/>
    <w:rsid w:val="007723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7239F"/>
    <w:rPr>
      <w:lang w:val="de-D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17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17B9"/>
    <w:rPr>
      <w:rFonts w:ascii="Segoe UI" w:hAnsi="Segoe UI" w:cs="Segoe UI"/>
      <w:sz w:val="18"/>
      <w:szCs w:val="18"/>
      <w:lang w:val="de-DE"/>
    </w:rPr>
  </w:style>
  <w:style w:type="character" w:styleId="Referencakomentara">
    <w:name w:val="annotation reference"/>
    <w:basedOn w:val="Zadanifontodlomka"/>
    <w:uiPriority w:val="99"/>
    <w:semiHidden/>
    <w:unhideWhenUsed/>
    <w:rsid w:val="004629D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629D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629DC"/>
    <w:rPr>
      <w:sz w:val="20"/>
      <w:szCs w:val="20"/>
      <w:lang w:val="de-D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629D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629DC"/>
    <w:rPr>
      <w:b/>
      <w:bCs/>
      <w:sz w:val="20"/>
      <w:szCs w:val="20"/>
      <w:lang w:val="de-DE"/>
    </w:rPr>
  </w:style>
  <w:style w:type="paragraph" w:styleId="Odlomakpopisa">
    <w:name w:val="List Paragraph"/>
    <w:basedOn w:val="Normal"/>
    <w:uiPriority w:val="34"/>
    <w:qFormat/>
    <w:rsid w:val="00B358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3257E-B6A5-4359-84DA-C95D245D9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MSGW</dc:creator>
  <cp:lastModifiedBy>Windows User</cp:lastModifiedBy>
  <cp:revision>13</cp:revision>
  <cp:lastPrinted>2021-01-04T09:31:00Z</cp:lastPrinted>
  <dcterms:created xsi:type="dcterms:W3CDTF">2020-12-31T09:21:00Z</dcterms:created>
  <dcterms:modified xsi:type="dcterms:W3CDTF">2021-01-04T09:48:00Z</dcterms:modified>
</cp:coreProperties>
</file>