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369" w:rsidRDefault="00D53FB3" w:rsidP="00491CAA">
      <w:pPr>
        <w:jc w:val="both"/>
      </w:pPr>
      <w:r>
        <w:t>Na temelju članka 3. Zakona o plaćama u lokalnoj i područnoj (regionalnoj) samoupravi</w:t>
      </w:r>
      <w:r w:rsidR="00EE24DB">
        <w:t xml:space="preserve"> (NN 28/10)</w:t>
      </w:r>
      <w:r w:rsidR="005B2472">
        <w:t xml:space="preserve"> i članka 31. Statuta Grada Imotskog </w:t>
      </w:r>
      <w:r w:rsidR="005B2472" w:rsidRPr="005B2472">
        <w:t>(„Službeni glasnik Grada Imotskog“ broj 2/09, 1/13, 4/13, 5/16- pročišćeni tekst, 2/17 – ispravak, 3/18 i 3/21)</w:t>
      </w:r>
      <w:r w:rsidR="005B2472">
        <w:t xml:space="preserve"> Gradsko vijeće Grada Imotskog na svojoj </w:t>
      </w:r>
      <w:r w:rsidR="00A0487E">
        <w:t>________</w:t>
      </w:r>
      <w:bookmarkStart w:id="0" w:name="_GoBack"/>
      <w:bookmarkEnd w:id="0"/>
      <w:r w:rsidR="005B2472">
        <w:t xml:space="preserve"> sjednici održanoj __ lipnja 2021. godine donosi </w:t>
      </w:r>
    </w:p>
    <w:p w:rsidR="005B2472" w:rsidRDefault="005B2472"/>
    <w:p w:rsidR="005B2472" w:rsidRDefault="005B2472" w:rsidP="005B2472">
      <w:pPr>
        <w:jc w:val="center"/>
        <w:rPr>
          <w:b/>
        </w:rPr>
      </w:pPr>
      <w:r>
        <w:rPr>
          <w:b/>
        </w:rPr>
        <w:t>ODLUKU</w:t>
      </w:r>
    </w:p>
    <w:p w:rsidR="00902F45" w:rsidRDefault="00902F45" w:rsidP="005B2472">
      <w:pPr>
        <w:jc w:val="center"/>
        <w:rPr>
          <w:b/>
        </w:rPr>
      </w:pPr>
      <w:r>
        <w:rPr>
          <w:b/>
        </w:rPr>
        <w:t>o</w:t>
      </w:r>
      <w:r w:rsidR="00FD136B">
        <w:rPr>
          <w:b/>
        </w:rPr>
        <w:t xml:space="preserve"> </w:t>
      </w:r>
      <w:r>
        <w:rPr>
          <w:b/>
        </w:rPr>
        <w:t>osnovic</w:t>
      </w:r>
      <w:r w:rsidR="00446BC6">
        <w:rPr>
          <w:b/>
        </w:rPr>
        <w:t>i</w:t>
      </w:r>
      <w:r>
        <w:rPr>
          <w:b/>
        </w:rPr>
        <w:t xml:space="preserve"> i koeficijent</w:t>
      </w:r>
      <w:r w:rsidR="00446BC6">
        <w:rPr>
          <w:b/>
        </w:rPr>
        <w:t>ima</w:t>
      </w:r>
      <w:r>
        <w:rPr>
          <w:b/>
        </w:rPr>
        <w:t xml:space="preserve"> za obračun plaće gradonačelnika i </w:t>
      </w:r>
    </w:p>
    <w:p w:rsidR="005B2472" w:rsidRDefault="00902F45" w:rsidP="005B2472">
      <w:pPr>
        <w:jc w:val="center"/>
        <w:rPr>
          <w:b/>
        </w:rPr>
      </w:pPr>
      <w:r>
        <w:rPr>
          <w:b/>
        </w:rPr>
        <w:t>zamjenika</w:t>
      </w:r>
      <w:r w:rsidR="00520B0F">
        <w:rPr>
          <w:b/>
        </w:rPr>
        <w:t xml:space="preserve"> gradonačelnika</w:t>
      </w:r>
    </w:p>
    <w:p w:rsidR="005748CC" w:rsidRDefault="005748CC" w:rsidP="00902F45">
      <w:pPr>
        <w:jc w:val="center"/>
      </w:pPr>
    </w:p>
    <w:p w:rsidR="00902F45" w:rsidRDefault="00902F45" w:rsidP="00902F45">
      <w:pPr>
        <w:jc w:val="center"/>
      </w:pPr>
      <w:r w:rsidRPr="00902F45">
        <w:t>I.</w:t>
      </w:r>
    </w:p>
    <w:p w:rsidR="00902F45" w:rsidRDefault="00902F45" w:rsidP="00491CAA">
      <w:pPr>
        <w:jc w:val="both"/>
      </w:pPr>
      <w:r>
        <w:t xml:space="preserve">Plaću </w:t>
      </w:r>
      <w:r w:rsidR="00520B0F">
        <w:t xml:space="preserve">gradonačelnika i </w:t>
      </w:r>
      <w:r>
        <w:t>zamjenika</w:t>
      </w:r>
      <w:r w:rsidR="00520B0F">
        <w:t xml:space="preserve"> gradonačelnika</w:t>
      </w:r>
      <w:r>
        <w:t xml:space="preserve"> čini umnožak koeficijenta i osnovice za obračun plaće, uvećan za 0,5% za svaku navršenu godinu radnog staža</w:t>
      </w:r>
      <w:r w:rsidR="00520B0F">
        <w:t>,</w:t>
      </w:r>
      <w:r>
        <w:t xml:space="preserve"> ukupno najviše za 20%.</w:t>
      </w:r>
    </w:p>
    <w:p w:rsidR="00902F45" w:rsidRDefault="00902F45" w:rsidP="00902F45">
      <w:pPr>
        <w:jc w:val="center"/>
      </w:pPr>
      <w:r>
        <w:t>II.</w:t>
      </w:r>
    </w:p>
    <w:p w:rsidR="00491CAA" w:rsidRDefault="00491CAA" w:rsidP="00491CAA">
      <w:pPr>
        <w:jc w:val="both"/>
      </w:pPr>
      <w:r w:rsidRPr="00491CAA">
        <w:t xml:space="preserve">Osnovica za obračun plaće </w:t>
      </w:r>
      <w:r>
        <w:t>gradonačelnika</w:t>
      </w:r>
      <w:r w:rsidRPr="00491CAA">
        <w:t xml:space="preserve"> i zamjenika </w:t>
      </w:r>
      <w:r>
        <w:t>gradonačelnika</w:t>
      </w:r>
      <w:r w:rsidR="005748CC">
        <w:t xml:space="preserve"> iznosi </w:t>
      </w:r>
      <w:r w:rsidR="00FD136B" w:rsidRPr="00FD136B">
        <w:t>3.890,00 kuna bruto</w:t>
      </w:r>
      <w:r w:rsidR="001D2057">
        <w:t>.</w:t>
      </w:r>
    </w:p>
    <w:p w:rsidR="0089500B" w:rsidRDefault="0089500B" w:rsidP="00902F45">
      <w:pPr>
        <w:jc w:val="center"/>
      </w:pPr>
      <w:r>
        <w:t>III.</w:t>
      </w:r>
    </w:p>
    <w:p w:rsidR="00902F45" w:rsidRDefault="00B34769" w:rsidP="00902F45">
      <w:r>
        <w:t xml:space="preserve">Koeficijenti </w:t>
      </w:r>
      <w:r w:rsidR="00520B0F">
        <w:t>za obračun plaće</w:t>
      </w:r>
      <w:r>
        <w:t xml:space="preserve"> iznose:</w:t>
      </w:r>
    </w:p>
    <w:p w:rsidR="004E5537" w:rsidRDefault="004E5537" w:rsidP="00902F45"/>
    <w:p w:rsidR="00B34769" w:rsidRDefault="0089500B" w:rsidP="004E5537">
      <w:pPr>
        <w:ind w:firstLine="708"/>
      </w:pPr>
      <w:r>
        <w:t>gradonačelnik</w:t>
      </w:r>
      <w:r w:rsidR="00B34769">
        <w:t xml:space="preserve"> ………………………………….. 5,00</w:t>
      </w:r>
    </w:p>
    <w:p w:rsidR="00B34769" w:rsidRDefault="0089500B" w:rsidP="004E5537">
      <w:pPr>
        <w:ind w:firstLine="708"/>
      </w:pPr>
      <w:r>
        <w:t>zamjenik</w:t>
      </w:r>
      <w:r w:rsidR="00B34769">
        <w:t xml:space="preserve"> </w:t>
      </w:r>
      <w:r>
        <w:t>gradonačelnika………………………</w:t>
      </w:r>
      <w:r w:rsidR="00446BC6">
        <w:t>.</w:t>
      </w:r>
      <w:r>
        <w:t xml:space="preserve"> 3,20</w:t>
      </w:r>
    </w:p>
    <w:p w:rsidR="0089500B" w:rsidRDefault="0089500B" w:rsidP="0089500B">
      <w:pPr>
        <w:jc w:val="center"/>
      </w:pPr>
      <w:r>
        <w:t>IV.</w:t>
      </w:r>
    </w:p>
    <w:p w:rsidR="0089500B" w:rsidRDefault="00AA7D41" w:rsidP="00AA7D41">
      <w:pPr>
        <w:jc w:val="both"/>
      </w:pPr>
      <w:r w:rsidRPr="00AA7D41">
        <w:t xml:space="preserve">Pojedinačna rješenja o visini plaće gradonačelnika i </w:t>
      </w:r>
      <w:r>
        <w:t>z</w:t>
      </w:r>
      <w:r w:rsidRPr="00AA7D41">
        <w:t>amjenika</w:t>
      </w:r>
      <w:r>
        <w:t xml:space="preserve"> gradonačelnika</w:t>
      </w:r>
      <w:r w:rsidRPr="00AA7D41">
        <w:t xml:space="preserve"> donosi pročelnik </w:t>
      </w:r>
      <w:r>
        <w:t xml:space="preserve">Jedinstvenog </w:t>
      </w:r>
      <w:r w:rsidRPr="00AA7D41">
        <w:t xml:space="preserve">upravnog </w:t>
      </w:r>
      <w:r>
        <w:t>odjela.</w:t>
      </w:r>
    </w:p>
    <w:p w:rsidR="00AA7D41" w:rsidRDefault="00AA7D41" w:rsidP="00AA7D41">
      <w:pPr>
        <w:jc w:val="center"/>
      </w:pPr>
      <w:r>
        <w:t>V.</w:t>
      </w:r>
    </w:p>
    <w:p w:rsidR="00C9300F" w:rsidRDefault="00C9300F" w:rsidP="00C9300F">
      <w:pPr>
        <w:jc w:val="both"/>
      </w:pPr>
      <w:r>
        <w:t xml:space="preserve">Danom stupanja na snagu ove Odluke prestaje važiti Odluka o osnovici i koeficijentu za obračun plaće gradonačelnika </w:t>
      </w:r>
      <w:r w:rsidRPr="005B2472">
        <w:t>(„Službeni glasnik Grada Imotskog“ broj</w:t>
      </w:r>
      <w:r>
        <w:t xml:space="preserve"> 7/10).</w:t>
      </w:r>
    </w:p>
    <w:p w:rsidR="00C9300F" w:rsidRDefault="00C9300F" w:rsidP="00AA7D41">
      <w:pPr>
        <w:jc w:val="center"/>
      </w:pPr>
      <w:r>
        <w:t>VI.</w:t>
      </w:r>
    </w:p>
    <w:p w:rsidR="00AA7D41" w:rsidRDefault="00AA7D41" w:rsidP="00AA7D41">
      <w:pPr>
        <w:jc w:val="both"/>
      </w:pPr>
      <w:r>
        <w:t xml:space="preserve">Ova Odluka stupa na snagu </w:t>
      </w:r>
      <w:r w:rsidR="00FD136B">
        <w:t>osmog</w:t>
      </w:r>
      <w:r>
        <w:t xml:space="preserve"> dana od dana objave u </w:t>
      </w:r>
      <w:r w:rsidRPr="00AA7D41">
        <w:t>„Službenom glasniku Grada Imotskog“</w:t>
      </w:r>
      <w:r>
        <w:t>.</w:t>
      </w:r>
    </w:p>
    <w:p w:rsidR="005748CC" w:rsidRDefault="005748CC" w:rsidP="00AA7D41">
      <w:pPr>
        <w:jc w:val="both"/>
      </w:pPr>
    </w:p>
    <w:p w:rsidR="005748CC" w:rsidRDefault="005748CC" w:rsidP="00AA7D41">
      <w:pPr>
        <w:jc w:val="both"/>
      </w:pPr>
    </w:p>
    <w:p w:rsidR="005748CC" w:rsidRDefault="005748CC" w:rsidP="005748CC">
      <w:pPr>
        <w:pStyle w:val="Bezproreda"/>
      </w:pPr>
      <w:r>
        <w:t>KLASA: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5748CC" w:rsidRDefault="005748CC" w:rsidP="005748CC">
      <w:pPr>
        <w:pStyle w:val="Bezproreda"/>
      </w:pPr>
      <w:r>
        <w:t>URBROJ:</w:t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>
        <w:tab/>
        <w:t xml:space="preserve">      GRADSKOG VIJEĆA</w:t>
      </w:r>
    </w:p>
    <w:p w:rsidR="005748CC" w:rsidRPr="0089500B" w:rsidRDefault="00C502B1" w:rsidP="00CB2D0E">
      <w:pPr>
        <w:pStyle w:val="Bezproreda"/>
      </w:pPr>
      <w:r>
        <w:t>Imotski, ________2021. godine</w:t>
      </w:r>
      <w:r w:rsidR="005748CC">
        <w:tab/>
      </w:r>
      <w:r w:rsidR="005748CC">
        <w:tab/>
        <w:t xml:space="preserve">  </w:t>
      </w:r>
      <w:r w:rsidR="005748CC">
        <w:tab/>
      </w:r>
      <w:r w:rsidR="005748CC">
        <w:tab/>
      </w:r>
      <w:r w:rsidR="005748CC">
        <w:tab/>
        <w:t xml:space="preserve">           </w:t>
      </w:r>
    </w:p>
    <w:sectPr w:rsidR="005748CC" w:rsidRPr="0089500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85A" w:rsidRDefault="00D4085A" w:rsidP="00FD136B">
      <w:pPr>
        <w:spacing w:after="0" w:line="240" w:lineRule="auto"/>
      </w:pPr>
      <w:r>
        <w:separator/>
      </w:r>
    </w:p>
  </w:endnote>
  <w:endnote w:type="continuationSeparator" w:id="0">
    <w:p w:rsidR="00D4085A" w:rsidRDefault="00D4085A" w:rsidP="00FD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85A" w:rsidRDefault="00D4085A" w:rsidP="00FD136B">
      <w:pPr>
        <w:spacing w:after="0" w:line="240" w:lineRule="auto"/>
      </w:pPr>
      <w:r>
        <w:separator/>
      </w:r>
    </w:p>
  </w:footnote>
  <w:footnote w:type="continuationSeparator" w:id="0">
    <w:p w:rsidR="00D4085A" w:rsidRDefault="00D4085A" w:rsidP="00FD1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36B" w:rsidRDefault="00FD136B" w:rsidP="00FD136B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B3"/>
    <w:rsid w:val="00003D80"/>
    <w:rsid w:val="00055A61"/>
    <w:rsid w:val="001D2057"/>
    <w:rsid w:val="004267CA"/>
    <w:rsid w:val="00446BC6"/>
    <w:rsid w:val="00491CAA"/>
    <w:rsid w:val="004E5537"/>
    <w:rsid w:val="00520B0F"/>
    <w:rsid w:val="005748CC"/>
    <w:rsid w:val="005A45D0"/>
    <w:rsid w:val="005B2472"/>
    <w:rsid w:val="006E5C3A"/>
    <w:rsid w:val="00783F5A"/>
    <w:rsid w:val="007E7758"/>
    <w:rsid w:val="0089500B"/>
    <w:rsid w:val="008B5723"/>
    <w:rsid w:val="00902F45"/>
    <w:rsid w:val="00903C15"/>
    <w:rsid w:val="00A0487E"/>
    <w:rsid w:val="00AA7D41"/>
    <w:rsid w:val="00B34769"/>
    <w:rsid w:val="00B74BFA"/>
    <w:rsid w:val="00C502B1"/>
    <w:rsid w:val="00C9300F"/>
    <w:rsid w:val="00CB2D0E"/>
    <w:rsid w:val="00D4085A"/>
    <w:rsid w:val="00D53FB3"/>
    <w:rsid w:val="00E07FB9"/>
    <w:rsid w:val="00E41D8D"/>
    <w:rsid w:val="00EE24DB"/>
    <w:rsid w:val="00FC04EB"/>
    <w:rsid w:val="00FD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B333"/>
  <w15:chartTrackingRefBased/>
  <w15:docId w15:val="{A7B73CD0-70AD-47B8-AA9E-F04A5F28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C15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748CC"/>
    <w:pPr>
      <w:spacing w:after="0" w:line="240" w:lineRule="auto"/>
    </w:pPr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FD1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136B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D1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136B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2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2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2021-06-09T11:21:00Z</cp:lastPrinted>
  <dcterms:created xsi:type="dcterms:W3CDTF">2021-06-09T07:59:00Z</dcterms:created>
  <dcterms:modified xsi:type="dcterms:W3CDTF">2021-06-09T12:19:00Z</dcterms:modified>
</cp:coreProperties>
</file>