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94" w:rsidRPr="00F47C13" w:rsidRDefault="00920094" w:rsidP="00F64196">
      <w:pPr>
        <w:spacing w:after="65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47C13">
        <w:rPr>
          <w:rFonts w:ascii="Times New Roman" w:hAnsi="Times New Roman" w:cs="Times New Roman"/>
          <w:szCs w:val="24"/>
        </w:rPr>
        <w:t>Na temelju članka 14. Zakona o ublažavanju i uklanjanju posljedica prirodnih nepogoda</w:t>
      </w:r>
      <w:r w:rsidR="00F64196" w:rsidRPr="00F47C13">
        <w:rPr>
          <w:rFonts w:ascii="Times New Roman" w:hAnsi="Times New Roman" w:cs="Times New Roman"/>
          <w:szCs w:val="24"/>
        </w:rPr>
        <w:t xml:space="preserve"> (NN </w:t>
      </w:r>
      <w:proofErr w:type="spellStart"/>
      <w:r w:rsidR="00F64196" w:rsidRPr="00F47C13">
        <w:rPr>
          <w:rFonts w:ascii="Times New Roman" w:hAnsi="Times New Roman" w:cs="Times New Roman"/>
          <w:szCs w:val="24"/>
        </w:rPr>
        <w:t>br</w:t>
      </w:r>
      <w:proofErr w:type="spellEnd"/>
      <w:r w:rsidRPr="00F47C13">
        <w:rPr>
          <w:rFonts w:ascii="Times New Roman" w:hAnsi="Times New Roman" w:cs="Times New Roman"/>
          <w:szCs w:val="24"/>
        </w:rPr>
        <w:t xml:space="preserve"> 16/19) i  članka 31. Statuta Grada Imotskoga (Službeni glasnik Grada Imotskog“, broj 3/18 i 3/21 – pročišćeni tekst, 2/17 – ispravak) Gradsko vijeće Grada Imotskog</w:t>
      </w:r>
      <w:r w:rsidR="00F64196" w:rsidRPr="00F47C13">
        <w:rPr>
          <w:rFonts w:ascii="Times New Roman" w:hAnsi="Times New Roman" w:cs="Times New Roman"/>
          <w:szCs w:val="24"/>
        </w:rPr>
        <w:t>,</w:t>
      </w:r>
      <w:r w:rsidRPr="00F47C13">
        <w:rPr>
          <w:rFonts w:ascii="Times New Roman" w:hAnsi="Times New Roman" w:cs="Times New Roman"/>
          <w:szCs w:val="24"/>
        </w:rPr>
        <w:t xml:space="preserve"> na sjednici </w:t>
      </w:r>
      <w:r w:rsidR="00F64196" w:rsidRPr="00F47C13">
        <w:rPr>
          <w:rFonts w:ascii="Times New Roman" w:hAnsi="Times New Roman" w:cs="Times New Roman"/>
          <w:szCs w:val="24"/>
        </w:rPr>
        <w:tab/>
      </w:r>
      <w:r w:rsidRPr="00F47C13">
        <w:rPr>
          <w:rFonts w:ascii="Times New Roman" w:hAnsi="Times New Roman" w:cs="Times New Roman"/>
          <w:szCs w:val="24"/>
        </w:rPr>
        <w:t>održanoj      2021.</w:t>
      </w:r>
      <w:r w:rsidR="00F64196" w:rsidRPr="00F47C13">
        <w:rPr>
          <w:rFonts w:ascii="Times New Roman" w:hAnsi="Times New Roman" w:cs="Times New Roman"/>
          <w:szCs w:val="24"/>
        </w:rPr>
        <w:t xml:space="preserve"> </w:t>
      </w:r>
      <w:r w:rsidRPr="00F47C13">
        <w:rPr>
          <w:rFonts w:ascii="Times New Roman" w:hAnsi="Times New Roman" w:cs="Times New Roman"/>
          <w:szCs w:val="24"/>
        </w:rPr>
        <w:t>godine, donosi</w:t>
      </w:r>
    </w:p>
    <w:p w:rsidR="00920094" w:rsidRPr="00F47C13" w:rsidRDefault="00920094" w:rsidP="00E36E8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920094" w:rsidRPr="00F47C13" w:rsidRDefault="008E381C" w:rsidP="00E36E88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F47C13">
        <w:rPr>
          <w:rFonts w:ascii="Times New Roman" w:hAnsi="Times New Roman" w:cs="Times New Roman"/>
          <w:b/>
          <w:szCs w:val="24"/>
        </w:rPr>
        <w:t>O D L U K U</w:t>
      </w:r>
    </w:p>
    <w:p w:rsidR="00920094" w:rsidRPr="00F47C13" w:rsidRDefault="00E36E88" w:rsidP="00E36E88">
      <w:pPr>
        <w:spacing w:after="0"/>
        <w:ind w:left="10" w:right="-15"/>
        <w:jc w:val="center"/>
        <w:rPr>
          <w:rFonts w:ascii="Times New Roman" w:hAnsi="Times New Roman" w:cs="Times New Roman"/>
          <w:b/>
          <w:szCs w:val="24"/>
        </w:rPr>
      </w:pPr>
      <w:r w:rsidRPr="00F47C13">
        <w:rPr>
          <w:rFonts w:ascii="Times New Roman" w:hAnsi="Times New Roman" w:cs="Times New Roman"/>
          <w:b/>
          <w:szCs w:val="24"/>
        </w:rPr>
        <w:t xml:space="preserve">o </w:t>
      </w:r>
      <w:r w:rsidR="00920094" w:rsidRPr="00F47C13">
        <w:rPr>
          <w:rFonts w:ascii="Times New Roman" w:hAnsi="Times New Roman" w:cs="Times New Roman"/>
          <w:b/>
          <w:szCs w:val="24"/>
        </w:rPr>
        <w:t xml:space="preserve">imenovanju članova </w:t>
      </w:r>
      <w:r w:rsidRPr="00F47C13">
        <w:rPr>
          <w:rFonts w:ascii="Times New Roman" w:hAnsi="Times New Roman" w:cs="Times New Roman"/>
          <w:b/>
          <w:szCs w:val="24"/>
        </w:rPr>
        <w:t>P</w:t>
      </w:r>
      <w:r w:rsidR="006D0149" w:rsidRPr="00F47C13">
        <w:rPr>
          <w:rFonts w:ascii="Times New Roman" w:hAnsi="Times New Roman" w:cs="Times New Roman"/>
          <w:b/>
          <w:szCs w:val="24"/>
        </w:rPr>
        <w:t>ovjerenstva za procjenu šteta od prirodnih nepogoda</w:t>
      </w:r>
    </w:p>
    <w:p w:rsidR="00920094" w:rsidRPr="00F47C13" w:rsidRDefault="00920094" w:rsidP="00AD330A">
      <w:pPr>
        <w:spacing w:after="226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F47C13">
        <w:rPr>
          <w:rFonts w:ascii="Times New Roman" w:hAnsi="Times New Roman" w:cs="Times New Roman"/>
          <w:b/>
          <w:szCs w:val="24"/>
        </w:rPr>
        <w:t xml:space="preserve"> </w:t>
      </w:r>
    </w:p>
    <w:p w:rsidR="00920094" w:rsidRPr="00F47C13" w:rsidRDefault="00920094" w:rsidP="00186CFC">
      <w:pPr>
        <w:spacing w:after="0"/>
        <w:ind w:left="10" w:right="-15"/>
        <w:jc w:val="center"/>
        <w:rPr>
          <w:rFonts w:ascii="Times New Roman" w:hAnsi="Times New Roman" w:cs="Times New Roman"/>
          <w:b/>
          <w:szCs w:val="24"/>
        </w:rPr>
      </w:pPr>
      <w:r w:rsidRPr="00F47C13">
        <w:rPr>
          <w:rFonts w:ascii="Times New Roman" w:hAnsi="Times New Roman" w:cs="Times New Roman"/>
          <w:b/>
          <w:szCs w:val="24"/>
        </w:rPr>
        <w:t xml:space="preserve">I. </w:t>
      </w:r>
    </w:p>
    <w:p w:rsidR="00920094" w:rsidRPr="00F47C13" w:rsidRDefault="006D0149" w:rsidP="00186CFC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  <w:r w:rsidRPr="00F47C13">
        <w:rPr>
          <w:rFonts w:ascii="Times New Roman" w:hAnsi="Times New Roman" w:cs="Times New Roman"/>
          <w:szCs w:val="24"/>
        </w:rPr>
        <w:t>Za č</w:t>
      </w:r>
      <w:r w:rsidR="00920094" w:rsidRPr="00F47C13">
        <w:rPr>
          <w:rFonts w:ascii="Times New Roman" w:hAnsi="Times New Roman" w:cs="Times New Roman"/>
          <w:szCs w:val="24"/>
        </w:rPr>
        <w:t>lanov</w:t>
      </w:r>
      <w:r w:rsidRPr="00F47C13">
        <w:rPr>
          <w:rFonts w:ascii="Times New Roman" w:hAnsi="Times New Roman" w:cs="Times New Roman"/>
          <w:szCs w:val="24"/>
        </w:rPr>
        <w:t>e</w:t>
      </w:r>
      <w:r w:rsidR="00920094" w:rsidRPr="00F47C13">
        <w:rPr>
          <w:rFonts w:ascii="Times New Roman" w:hAnsi="Times New Roman" w:cs="Times New Roman"/>
          <w:szCs w:val="24"/>
        </w:rPr>
        <w:t xml:space="preserve"> </w:t>
      </w:r>
      <w:r w:rsidR="00E36E88" w:rsidRPr="00F47C13">
        <w:rPr>
          <w:rFonts w:ascii="Times New Roman" w:hAnsi="Times New Roman" w:cs="Times New Roman"/>
          <w:szCs w:val="24"/>
        </w:rPr>
        <w:t>P</w:t>
      </w:r>
      <w:r w:rsidR="00BD1BD4" w:rsidRPr="00F47C13">
        <w:rPr>
          <w:rFonts w:ascii="Times New Roman" w:hAnsi="Times New Roman" w:cs="Times New Roman"/>
          <w:szCs w:val="24"/>
        </w:rPr>
        <w:t xml:space="preserve">ovjerenstva za </w:t>
      </w:r>
      <w:r w:rsidRPr="00F47C13">
        <w:rPr>
          <w:rFonts w:ascii="Times New Roman" w:hAnsi="Times New Roman" w:cs="Times New Roman"/>
          <w:szCs w:val="24"/>
        </w:rPr>
        <w:t>procjenu šteta od</w:t>
      </w:r>
      <w:r w:rsidR="00BD1BD4" w:rsidRPr="00F47C13">
        <w:rPr>
          <w:rFonts w:ascii="Times New Roman" w:hAnsi="Times New Roman" w:cs="Times New Roman"/>
          <w:szCs w:val="24"/>
        </w:rPr>
        <w:t xml:space="preserve"> </w:t>
      </w:r>
      <w:r w:rsidR="008E381C" w:rsidRPr="00F47C13">
        <w:rPr>
          <w:rFonts w:ascii="Times New Roman" w:hAnsi="Times New Roman" w:cs="Times New Roman"/>
          <w:szCs w:val="24"/>
        </w:rPr>
        <w:t xml:space="preserve">prirodnih nepogoda na području Grada </w:t>
      </w:r>
      <w:r w:rsidR="00920094" w:rsidRPr="00F47C13">
        <w:rPr>
          <w:rFonts w:ascii="Times New Roman" w:hAnsi="Times New Roman" w:cs="Times New Roman"/>
          <w:szCs w:val="24"/>
        </w:rPr>
        <w:t>Imotsko</w:t>
      </w:r>
      <w:r w:rsidR="008E381C" w:rsidRPr="00F47C13">
        <w:rPr>
          <w:rFonts w:ascii="Times New Roman" w:hAnsi="Times New Roman" w:cs="Times New Roman"/>
          <w:szCs w:val="24"/>
        </w:rPr>
        <w:t>g</w:t>
      </w:r>
      <w:r w:rsidR="00920094" w:rsidRPr="00F47C13">
        <w:rPr>
          <w:rFonts w:ascii="Times New Roman" w:hAnsi="Times New Roman" w:cs="Times New Roman"/>
          <w:szCs w:val="24"/>
        </w:rPr>
        <w:t xml:space="preserve"> n</w:t>
      </w:r>
      <w:r w:rsidR="00E36E88" w:rsidRPr="00F47C13">
        <w:rPr>
          <w:rFonts w:ascii="Times New Roman" w:hAnsi="Times New Roman" w:cs="Times New Roman"/>
          <w:szCs w:val="24"/>
        </w:rPr>
        <w:t>a razdoblje od četiri(4) godine imenuju se:</w:t>
      </w:r>
    </w:p>
    <w:p w:rsidR="00920094" w:rsidRPr="00F47C13" w:rsidRDefault="00AD330A" w:rsidP="00666674">
      <w:pPr>
        <w:spacing w:after="0" w:line="276" w:lineRule="auto"/>
        <w:ind w:left="0" w:firstLine="705"/>
        <w:rPr>
          <w:rFonts w:ascii="Times New Roman" w:hAnsi="Times New Roman" w:cs="Times New Roman"/>
          <w:szCs w:val="24"/>
        </w:rPr>
      </w:pPr>
      <w:r w:rsidRPr="00F47C13">
        <w:rPr>
          <w:rFonts w:ascii="Times New Roman" w:hAnsi="Times New Roman" w:cs="Times New Roman"/>
          <w:szCs w:val="24"/>
        </w:rPr>
        <w:t>1.</w:t>
      </w:r>
      <w:r w:rsidR="00E36E88" w:rsidRPr="00F47C13">
        <w:rPr>
          <w:rFonts w:ascii="Times New Roman" w:hAnsi="Times New Roman" w:cs="Times New Roman"/>
          <w:szCs w:val="24"/>
        </w:rPr>
        <w:t xml:space="preserve"> </w:t>
      </w:r>
      <w:r w:rsidR="00666674">
        <w:rPr>
          <w:rFonts w:ascii="Times New Roman" w:hAnsi="Times New Roman" w:cs="Times New Roman"/>
          <w:szCs w:val="24"/>
        </w:rPr>
        <w:t xml:space="preserve">Vlade Sočo, </w:t>
      </w:r>
      <w:proofErr w:type="spellStart"/>
      <w:r w:rsidR="00666674">
        <w:rPr>
          <w:rFonts w:ascii="Times New Roman" w:hAnsi="Times New Roman" w:cs="Times New Roman"/>
          <w:szCs w:val="24"/>
        </w:rPr>
        <w:t>dipl.oec</w:t>
      </w:r>
      <w:proofErr w:type="spellEnd"/>
      <w:r w:rsidR="00D361AE">
        <w:rPr>
          <w:rFonts w:ascii="Times New Roman" w:hAnsi="Times New Roman" w:cs="Times New Roman"/>
          <w:szCs w:val="24"/>
        </w:rPr>
        <w:t>., predsjednik,</w:t>
      </w:r>
    </w:p>
    <w:p w:rsidR="00AD330A" w:rsidRPr="00F47C13" w:rsidRDefault="00AD330A" w:rsidP="00666674">
      <w:pPr>
        <w:spacing w:after="0" w:line="276" w:lineRule="auto"/>
        <w:ind w:left="0" w:firstLine="705"/>
        <w:rPr>
          <w:rFonts w:ascii="Times New Roman" w:hAnsi="Times New Roman" w:cs="Times New Roman"/>
          <w:szCs w:val="24"/>
        </w:rPr>
      </w:pPr>
      <w:r w:rsidRPr="00F47C13">
        <w:rPr>
          <w:rFonts w:ascii="Times New Roman" w:hAnsi="Times New Roman" w:cs="Times New Roman"/>
          <w:szCs w:val="24"/>
        </w:rPr>
        <w:t>2.</w:t>
      </w:r>
      <w:r w:rsidR="00E36E88" w:rsidRPr="00F47C13">
        <w:rPr>
          <w:rFonts w:ascii="Times New Roman" w:hAnsi="Times New Roman" w:cs="Times New Roman"/>
          <w:szCs w:val="24"/>
        </w:rPr>
        <w:t xml:space="preserve"> </w:t>
      </w:r>
      <w:r w:rsidR="00D361AE">
        <w:rPr>
          <w:rFonts w:ascii="Times New Roman" w:hAnsi="Times New Roman" w:cs="Times New Roman"/>
          <w:szCs w:val="24"/>
        </w:rPr>
        <w:t>Ferdinand Puljić</w:t>
      </w:r>
      <w:r w:rsidR="00E36E88" w:rsidRPr="00F47C13">
        <w:rPr>
          <w:rFonts w:ascii="Times New Roman" w:hAnsi="Times New Roman" w:cs="Times New Roman"/>
          <w:szCs w:val="24"/>
        </w:rPr>
        <w:t>,</w:t>
      </w:r>
      <w:r w:rsidR="00D361A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361AE">
        <w:rPr>
          <w:rFonts w:ascii="Times New Roman" w:hAnsi="Times New Roman" w:cs="Times New Roman"/>
          <w:szCs w:val="24"/>
        </w:rPr>
        <w:t>dipl.ing.agr</w:t>
      </w:r>
      <w:proofErr w:type="spellEnd"/>
      <w:r w:rsidR="00D361AE">
        <w:rPr>
          <w:rFonts w:ascii="Times New Roman" w:hAnsi="Times New Roman" w:cs="Times New Roman"/>
          <w:szCs w:val="24"/>
        </w:rPr>
        <w:t>.,</w:t>
      </w:r>
      <w:r w:rsidR="00E36E88" w:rsidRPr="00F47C13">
        <w:rPr>
          <w:rFonts w:ascii="Times New Roman" w:hAnsi="Times New Roman" w:cs="Times New Roman"/>
          <w:szCs w:val="24"/>
        </w:rPr>
        <w:t xml:space="preserve"> član,</w:t>
      </w:r>
    </w:p>
    <w:p w:rsidR="00AD330A" w:rsidRDefault="00AD330A" w:rsidP="00666674">
      <w:pPr>
        <w:spacing w:after="0" w:line="276" w:lineRule="auto"/>
        <w:ind w:left="0" w:firstLine="705"/>
        <w:rPr>
          <w:rFonts w:ascii="Times New Roman" w:hAnsi="Times New Roman" w:cs="Times New Roman"/>
          <w:szCs w:val="24"/>
        </w:rPr>
      </w:pPr>
      <w:r w:rsidRPr="00F47C13">
        <w:rPr>
          <w:rFonts w:ascii="Times New Roman" w:hAnsi="Times New Roman" w:cs="Times New Roman"/>
          <w:szCs w:val="24"/>
        </w:rPr>
        <w:t>3.</w:t>
      </w:r>
      <w:r w:rsidR="00D361AE">
        <w:rPr>
          <w:rFonts w:ascii="Times New Roman" w:hAnsi="Times New Roman" w:cs="Times New Roman"/>
          <w:szCs w:val="24"/>
        </w:rPr>
        <w:t xml:space="preserve"> Stipe Đuzel, dipl.ing.</w:t>
      </w:r>
      <w:proofErr w:type="spellStart"/>
      <w:r w:rsidR="00D361AE">
        <w:rPr>
          <w:rFonts w:ascii="Times New Roman" w:hAnsi="Times New Roman" w:cs="Times New Roman"/>
          <w:szCs w:val="24"/>
        </w:rPr>
        <w:t>agr</w:t>
      </w:r>
      <w:proofErr w:type="spellEnd"/>
      <w:r w:rsidR="00D361AE">
        <w:rPr>
          <w:rFonts w:ascii="Times New Roman" w:hAnsi="Times New Roman" w:cs="Times New Roman"/>
          <w:szCs w:val="24"/>
        </w:rPr>
        <w:t>.,član.</w:t>
      </w:r>
    </w:p>
    <w:p w:rsidR="00186CFC" w:rsidRPr="00F47C13" w:rsidRDefault="00186CFC" w:rsidP="00666674">
      <w:pPr>
        <w:spacing w:after="0" w:line="276" w:lineRule="auto"/>
        <w:ind w:left="0" w:firstLine="705"/>
        <w:rPr>
          <w:rFonts w:ascii="Times New Roman" w:hAnsi="Times New Roman" w:cs="Times New Roman"/>
          <w:szCs w:val="24"/>
        </w:rPr>
      </w:pPr>
    </w:p>
    <w:p w:rsidR="00920094" w:rsidRDefault="0041352D" w:rsidP="00186CFC">
      <w:pPr>
        <w:spacing w:after="0"/>
        <w:ind w:left="10" w:right="-15"/>
        <w:jc w:val="center"/>
        <w:rPr>
          <w:rFonts w:ascii="Times New Roman" w:hAnsi="Times New Roman" w:cs="Times New Roman"/>
          <w:b/>
          <w:szCs w:val="24"/>
        </w:rPr>
      </w:pPr>
      <w:r w:rsidRPr="00F47C13">
        <w:rPr>
          <w:rFonts w:ascii="Times New Roman" w:hAnsi="Times New Roman" w:cs="Times New Roman"/>
          <w:b/>
          <w:szCs w:val="24"/>
        </w:rPr>
        <w:t>I</w:t>
      </w:r>
      <w:r w:rsidR="00920094" w:rsidRPr="00F47C13">
        <w:rPr>
          <w:rFonts w:ascii="Times New Roman" w:hAnsi="Times New Roman" w:cs="Times New Roman"/>
          <w:b/>
          <w:szCs w:val="24"/>
        </w:rPr>
        <w:t xml:space="preserve">I. </w:t>
      </w:r>
    </w:p>
    <w:p w:rsidR="00666674" w:rsidRDefault="00666674" w:rsidP="00186CFC">
      <w:pPr>
        <w:spacing w:after="0" w:line="276" w:lineRule="auto"/>
        <w:ind w:left="10" w:right="-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Sredstva za rad Povjerenstva osiguravaju se u Proračunu Grada Imotskog.</w:t>
      </w:r>
    </w:p>
    <w:p w:rsidR="00666674" w:rsidRDefault="00666674" w:rsidP="00666674">
      <w:pPr>
        <w:spacing w:after="224"/>
        <w:ind w:left="10" w:right="-15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666674" w:rsidRPr="00666674" w:rsidRDefault="00666674" w:rsidP="00666674">
      <w:pPr>
        <w:spacing w:after="0"/>
        <w:ind w:left="10" w:right="-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:rsidR="009A3124" w:rsidRDefault="009A3124" w:rsidP="009A3124">
      <w:pPr>
        <w:spacing w:after="224"/>
        <w:ind w:left="10" w:right="-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Jedinstveni upravni odjel Grada Imotskog zadužuje se za obavljanje stručnih i administrativnih poslova za potrebe Povjerenstva.</w:t>
      </w:r>
    </w:p>
    <w:p w:rsidR="00666674" w:rsidRPr="00666674" w:rsidRDefault="00666674" w:rsidP="00666674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:rsidR="00920094" w:rsidRPr="00F47C13" w:rsidRDefault="008D05EE" w:rsidP="00666674">
      <w:pPr>
        <w:spacing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47C13">
        <w:rPr>
          <w:rFonts w:ascii="Times New Roman" w:hAnsi="Times New Roman" w:cs="Times New Roman"/>
          <w:szCs w:val="24"/>
        </w:rPr>
        <w:t xml:space="preserve">Ova Odluka </w:t>
      </w:r>
      <w:r w:rsidR="0041352D" w:rsidRPr="00F47C13">
        <w:rPr>
          <w:rFonts w:ascii="Times New Roman" w:hAnsi="Times New Roman" w:cs="Times New Roman"/>
          <w:szCs w:val="24"/>
        </w:rPr>
        <w:t xml:space="preserve">stupa na snagu </w:t>
      </w:r>
      <w:r w:rsidRPr="00F47C13">
        <w:rPr>
          <w:rFonts w:ascii="Times New Roman" w:hAnsi="Times New Roman" w:cs="Times New Roman"/>
          <w:szCs w:val="24"/>
        </w:rPr>
        <w:t xml:space="preserve">prvog dana od dane objave </w:t>
      </w:r>
      <w:r w:rsidR="0041352D" w:rsidRPr="00F47C13">
        <w:rPr>
          <w:rFonts w:ascii="Times New Roman" w:hAnsi="Times New Roman" w:cs="Times New Roman"/>
          <w:szCs w:val="24"/>
        </w:rPr>
        <w:t>u „Službenom glasniku Grada Imotskog“.</w:t>
      </w:r>
    </w:p>
    <w:p w:rsidR="00666674" w:rsidRDefault="00666674" w:rsidP="00666674">
      <w:pPr>
        <w:spacing w:after="0" w:line="276" w:lineRule="auto"/>
        <w:ind w:firstLine="713"/>
        <w:rPr>
          <w:rFonts w:ascii="Times New Roman" w:hAnsi="Times New Roman" w:cs="Times New Roman"/>
          <w:sz w:val="20"/>
          <w:szCs w:val="20"/>
        </w:rPr>
      </w:pPr>
    </w:p>
    <w:p w:rsidR="0041352D" w:rsidRPr="00F47C13" w:rsidRDefault="000463A6" w:rsidP="00666674">
      <w:pPr>
        <w:spacing w:after="0" w:line="276" w:lineRule="auto"/>
        <w:ind w:firstLine="713"/>
        <w:rPr>
          <w:rFonts w:ascii="Times New Roman" w:hAnsi="Times New Roman" w:cs="Times New Roman"/>
          <w:sz w:val="20"/>
          <w:szCs w:val="20"/>
        </w:rPr>
      </w:pPr>
      <w:r w:rsidRPr="00F47C13">
        <w:rPr>
          <w:rFonts w:ascii="Times New Roman" w:hAnsi="Times New Roman" w:cs="Times New Roman"/>
          <w:sz w:val="20"/>
          <w:szCs w:val="20"/>
        </w:rPr>
        <w:t>KLASA</w:t>
      </w:r>
      <w:r w:rsidR="0041352D" w:rsidRPr="00F47C13">
        <w:rPr>
          <w:rFonts w:ascii="Times New Roman" w:hAnsi="Times New Roman" w:cs="Times New Roman"/>
          <w:sz w:val="20"/>
          <w:szCs w:val="20"/>
        </w:rPr>
        <w:t>:</w:t>
      </w:r>
    </w:p>
    <w:p w:rsidR="00920094" w:rsidRPr="00F47C13" w:rsidRDefault="000463A6" w:rsidP="00666674">
      <w:pPr>
        <w:spacing w:after="0" w:line="276" w:lineRule="auto"/>
        <w:ind w:firstLine="7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</w:t>
      </w:r>
      <w:r w:rsidRPr="00F47C13">
        <w:rPr>
          <w:rFonts w:ascii="Times New Roman" w:hAnsi="Times New Roman" w:cs="Times New Roman"/>
          <w:sz w:val="20"/>
          <w:szCs w:val="20"/>
        </w:rPr>
        <w:t>ROJ</w:t>
      </w:r>
      <w:r w:rsidR="0041352D" w:rsidRPr="00F47C13">
        <w:rPr>
          <w:rFonts w:ascii="Times New Roman" w:hAnsi="Times New Roman" w:cs="Times New Roman"/>
          <w:sz w:val="20"/>
          <w:szCs w:val="20"/>
        </w:rPr>
        <w:t>:</w:t>
      </w:r>
    </w:p>
    <w:p w:rsidR="00920094" w:rsidRPr="00F47C13" w:rsidRDefault="00666674" w:rsidP="00666674">
      <w:pPr>
        <w:spacing w:after="0" w:line="276" w:lineRule="auto"/>
        <w:ind w:firstLine="71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Imotski,</w:t>
      </w:r>
      <w:r>
        <w:rPr>
          <w:rFonts w:ascii="Times New Roman" w:hAnsi="Times New Roman" w:cs="Times New Roman"/>
          <w:szCs w:val="24"/>
        </w:rPr>
        <w:tab/>
      </w:r>
      <w:r w:rsidR="0041352D" w:rsidRPr="00F47C13">
        <w:rPr>
          <w:rFonts w:ascii="Times New Roman" w:hAnsi="Times New Roman" w:cs="Times New Roman"/>
          <w:szCs w:val="24"/>
        </w:rPr>
        <w:t>2021. godin</w:t>
      </w:r>
      <w:r w:rsidR="00AD330A" w:rsidRPr="00F47C13">
        <w:rPr>
          <w:rFonts w:ascii="Times New Roman" w:hAnsi="Times New Roman" w:cs="Times New Roman"/>
          <w:szCs w:val="24"/>
        </w:rPr>
        <w:t>e</w:t>
      </w:r>
    </w:p>
    <w:p w:rsidR="00920094" w:rsidRPr="00F47C13" w:rsidRDefault="00920094" w:rsidP="00666674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41352D" w:rsidRPr="00F47C13" w:rsidRDefault="0041352D" w:rsidP="00666674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666674" w:rsidRPr="00666674" w:rsidRDefault="00666674" w:rsidP="00666674">
      <w:pPr>
        <w:spacing w:after="0" w:line="276" w:lineRule="auto"/>
        <w:ind w:left="4956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41352D" w:rsidRPr="00666674">
        <w:rPr>
          <w:rFonts w:ascii="Times New Roman" w:hAnsi="Times New Roman" w:cs="Times New Roman"/>
          <w:sz w:val="22"/>
        </w:rPr>
        <w:t>P</w:t>
      </w:r>
      <w:r w:rsidRPr="00666674">
        <w:rPr>
          <w:rFonts w:ascii="Times New Roman" w:hAnsi="Times New Roman" w:cs="Times New Roman"/>
          <w:sz w:val="22"/>
        </w:rPr>
        <w:t xml:space="preserve"> </w:t>
      </w:r>
      <w:r w:rsidR="0041352D" w:rsidRPr="00666674">
        <w:rPr>
          <w:rFonts w:ascii="Times New Roman" w:hAnsi="Times New Roman" w:cs="Times New Roman"/>
          <w:sz w:val="22"/>
        </w:rPr>
        <w:t>r</w:t>
      </w:r>
      <w:r w:rsidRPr="00666674">
        <w:rPr>
          <w:rFonts w:ascii="Times New Roman" w:hAnsi="Times New Roman" w:cs="Times New Roman"/>
          <w:sz w:val="22"/>
        </w:rPr>
        <w:t xml:space="preserve"> </w:t>
      </w:r>
      <w:r w:rsidR="0041352D" w:rsidRPr="00666674">
        <w:rPr>
          <w:rFonts w:ascii="Times New Roman" w:hAnsi="Times New Roman" w:cs="Times New Roman"/>
          <w:sz w:val="22"/>
        </w:rPr>
        <w:t>e</w:t>
      </w:r>
      <w:r w:rsidRPr="00666674">
        <w:rPr>
          <w:rFonts w:ascii="Times New Roman" w:hAnsi="Times New Roman" w:cs="Times New Roman"/>
          <w:sz w:val="22"/>
        </w:rPr>
        <w:t xml:space="preserve"> </w:t>
      </w:r>
      <w:r w:rsidR="0041352D" w:rsidRPr="00666674">
        <w:rPr>
          <w:rFonts w:ascii="Times New Roman" w:hAnsi="Times New Roman" w:cs="Times New Roman"/>
          <w:sz w:val="22"/>
        </w:rPr>
        <w:t>d</w:t>
      </w:r>
      <w:r w:rsidRPr="00666674">
        <w:rPr>
          <w:rFonts w:ascii="Times New Roman" w:hAnsi="Times New Roman" w:cs="Times New Roman"/>
          <w:sz w:val="22"/>
        </w:rPr>
        <w:t xml:space="preserve"> </w:t>
      </w:r>
      <w:r w:rsidR="0041352D" w:rsidRPr="00666674">
        <w:rPr>
          <w:rFonts w:ascii="Times New Roman" w:hAnsi="Times New Roman" w:cs="Times New Roman"/>
          <w:sz w:val="22"/>
        </w:rPr>
        <w:t>s</w:t>
      </w:r>
      <w:r w:rsidRPr="00666674">
        <w:rPr>
          <w:rFonts w:ascii="Times New Roman" w:hAnsi="Times New Roman" w:cs="Times New Roman"/>
          <w:sz w:val="22"/>
        </w:rPr>
        <w:t xml:space="preserve"> </w:t>
      </w:r>
      <w:r w:rsidR="0041352D" w:rsidRPr="00666674">
        <w:rPr>
          <w:rFonts w:ascii="Times New Roman" w:hAnsi="Times New Roman" w:cs="Times New Roman"/>
          <w:sz w:val="22"/>
        </w:rPr>
        <w:t>j</w:t>
      </w:r>
      <w:r w:rsidRPr="00666674">
        <w:rPr>
          <w:rFonts w:ascii="Times New Roman" w:hAnsi="Times New Roman" w:cs="Times New Roman"/>
          <w:sz w:val="22"/>
        </w:rPr>
        <w:t xml:space="preserve"> </w:t>
      </w:r>
      <w:r w:rsidR="0041352D" w:rsidRPr="00666674">
        <w:rPr>
          <w:rFonts w:ascii="Times New Roman" w:hAnsi="Times New Roman" w:cs="Times New Roman"/>
          <w:sz w:val="22"/>
        </w:rPr>
        <w:t>e</w:t>
      </w:r>
      <w:r w:rsidRPr="00666674">
        <w:rPr>
          <w:rFonts w:ascii="Times New Roman" w:hAnsi="Times New Roman" w:cs="Times New Roman"/>
          <w:sz w:val="22"/>
        </w:rPr>
        <w:t xml:space="preserve"> </w:t>
      </w:r>
      <w:r w:rsidR="0041352D" w:rsidRPr="00666674">
        <w:rPr>
          <w:rFonts w:ascii="Times New Roman" w:hAnsi="Times New Roman" w:cs="Times New Roman"/>
          <w:sz w:val="22"/>
        </w:rPr>
        <w:t>d</w:t>
      </w:r>
      <w:r w:rsidRPr="00666674">
        <w:rPr>
          <w:rFonts w:ascii="Times New Roman" w:hAnsi="Times New Roman" w:cs="Times New Roman"/>
          <w:sz w:val="22"/>
        </w:rPr>
        <w:t xml:space="preserve"> </w:t>
      </w:r>
      <w:r w:rsidR="0041352D" w:rsidRPr="00666674">
        <w:rPr>
          <w:rFonts w:ascii="Times New Roman" w:hAnsi="Times New Roman" w:cs="Times New Roman"/>
          <w:sz w:val="22"/>
        </w:rPr>
        <w:t>n</w:t>
      </w:r>
      <w:r w:rsidRPr="00666674">
        <w:rPr>
          <w:rFonts w:ascii="Times New Roman" w:hAnsi="Times New Roman" w:cs="Times New Roman"/>
          <w:sz w:val="22"/>
        </w:rPr>
        <w:t xml:space="preserve"> </w:t>
      </w:r>
      <w:r w:rsidR="0041352D" w:rsidRPr="00666674">
        <w:rPr>
          <w:rFonts w:ascii="Times New Roman" w:hAnsi="Times New Roman" w:cs="Times New Roman"/>
          <w:sz w:val="22"/>
        </w:rPr>
        <w:t>i</w:t>
      </w:r>
      <w:r w:rsidRPr="00666674">
        <w:rPr>
          <w:rFonts w:ascii="Times New Roman" w:hAnsi="Times New Roman" w:cs="Times New Roman"/>
          <w:sz w:val="22"/>
        </w:rPr>
        <w:t xml:space="preserve"> </w:t>
      </w:r>
      <w:r w:rsidR="0041352D" w:rsidRPr="00666674">
        <w:rPr>
          <w:rFonts w:ascii="Times New Roman" w:hAnsi="Times New Roman" w:cs="Times New Roman"/>
          <w:sz w:val="22"/>
        </w:rPr>
        <w:t>k</w:t>
      </w:r>
    </w:p>
    <w:p w:rsidR="0041352D" w:rsidRPr="00F47C13" w:rsidRDefault="0041352D" w:rsidP="00666674">
      <w:pPr>
        <w:spacing w:after="0" w:line="276" w:lineRule="auto"/>
        <w:ind w:left="4951" w:firstLine="5"/>
        <w:rPr>
          <w:rFonts w:ascii="Times New Roman" w:hAnsi="Times New Roman" w:cs="Times New Roman"/>
          <w:szCs w:val="24"/>
        </w:rPr>
      </w:pPr>
      <w:r w:rsidRPr="00F47C13">
        <w:rPr>
          <w:rFonts w:ascii="Times New Roman" w:hAnsi="Times New Roman" w:cs="Times New Roman"/>
          <w:szCs w:val="24"/>
        </w:rPr>
        <w:t>GRADSKOG VIJEĆA</w:t>
      </w:r>
    </w:p>
    <w:p w:rsidR="00004D61" w:rsidRPr="00666674" w:rsidRDefault="00666674" w:rsidP="00666674">
      <w:pPr>
        <w:spacing w:after="0" w:line="276" w:lineRule="auto"/>
        <w:ind w:left="4243" w:firstLine="708"/>
        <w:rPr>
          <w:rFonts w:ascii="Times New Roman" w:hAnsi="Times New Roman" w:cs="Times New Roman"/>
          <w:b/>
          <w:sz w:val="22"/>
        </w:rPr>
      </w:pPr>
      <w:r w:rsidRPr="00666674">
        <w:rPr>
          <w:rFonts w:ascii="Times New Roman" w:hAnsi="Times New Roman" w:cs="Times New Roman"/>
          <w:b/>
          <w:sz w:val="22"/>
        </w:rPr>
        <w:t xml:space="preserve">dr.sc. </w:t>
      </w:r>
      <w:r w:rsidR="0041352D" w:rsidRPr="00666674">
        <w:rPr>
          <w:rFonts w:ascii="Times New Roman" w:hAnsi="Times New Roman" w:cs="Times New Roman"/>
          <w:b/>
          <w:sz w:val="22"/>
        </w:rPr>
        <w:t>Perica Tucak</w:t>
      </w:r>
      <w:r w:rsidRPr="00666674">
        <w:rPr>
          <w:rFonts w:ascii="Times New Roman" w:hAnsi="Times New Roman" w:cs="Times New Roman"/>
          <w:b/>
          <w:sz w:val="22"/>
        </w:rPr>
        <w:t xml:space="preserve">, v.r. </w:t>
      </w:r>
    </w:p>
    <w:p w:rsidR="0041352D" w:rsidRPr="00F47C13" w:rsidRDefault="0041352D" w:rsidP="00B807B4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4"/>
        </w:rPr>
      </w:pPr>
    </w:p>
    <w:sectPr w:rsidR="0041352D" w:rsidRPr="00F47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EA" w:rsidRDefault="004D4DEA" w:rsidP="00076158">
      <w:pPr>
        <w:spacing w:after="0"/>
      </w:pPr>
      <w:r>
        <w:separator/>
      </w:r>
    </w:p>
  </w:endnote>
  <w:endnote w:type="continuationSeparator" w:id="0">
    <w:p w:rsidR="004D4DEA" w:rsidRDefault="004D4DEA" w:rsidP="000761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13" w:rsidRDefault="00F47C1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13" w:rsidRDefault="00F47C1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13" w:rsidRDefault="00F47C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EA" w:rsidRDefault="004D4DEA" w:rsidP="00076158">
      <w:pPr>
        <w:spacing w:after="0"/>
      </w:pPr>
      <w:r>
        <w:separator/>
      </w:r>
    </w:p>
  </w:footnote>
  <w:footnote w:type="continuationSeparator" w:id="0">
    <w:p w:rsidR="004D4DEA" w:rsidRDefault="004D4DEA" w:rsidP="000761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13" w:rsidRDefault="00F47C1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58" w:rsidRPr="00F47C13" w:rsidRDefault="00076158" w:rsidP="00076158">
    <w:pPr>
      <w:pStyle w:val="Zaglavlje"/>
      <w:jc w:val="right"/>
      <w:rPr>
        <w:rFonts w:ascii="Times New Roman" w:hAnsi="Times New Roman" w:cs="Times New Roman"/>
      </w:rPr>
    </w:pPr>
    <w:r w:rsidRPr="00F47C13">
      <w:rPr>
        <w:rFonts w:ascii="Times New Roman" w:hAnsi="Times New Roman" w:cs="Times New Roman"/>
      </w:rPr>
      <w:t xml:space="preserve">Prijedlog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13" w:rsidRDefault="00F47C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45385"/>
    <w:multiLevelType w:val="hybridMultilevel"/>
    <w:tmpl w:val="733AF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94"/>
    <w:rsid w:val="00004D61"/>
    <w:rsid w:val="000112DC"/>
    <w:rsid w:val="000463A6"/>
    <w:rsid w:val="00076158"/>
    <w:rsid w:val="000C78A0"/>
    <w:rsid w:val="00174E0C"/>
    <w:rsid w:val="00186CFC"/>
    <w:rsid w:val="002021DA"/>
    <w:rsid w:val="00251A50"/>
    <w:rsid w:val="002C1D6C"/>
    <w:rsid w:val="0041352D"/>
    <w:rsid w:val="004D4DEA"/>
    <w:rsid w:val="00666674"/>
    <w:rsid w:val="006D0149"/>
    <w:rsid w:val="00772A5C"/>
    <w:rsid w:val="008D05EE"/>
    <w:rsid w:val="008E381C"/>
    <w:rsid w:val="00920094"/>
    <w:rsid w:val="00966A31"/>
    <w:rsid w:val="009A3124"/>
    <w:rsid w:val="009F5E92"/>
    <w:rsid w:val="00A52AD4"/>
    <w:rsid w:val="00AD330A"/>
    <w:rsid w:val="00B807B4"/>
    <w:rsid w:val="00BD1BD4"/>
    <w:rsid w:val="00D15CB9"/>
    <w:rsid w:val="00D361AE"/>
    <w:rsid w:val="00D76692"/>
    <w:rsid w:val="00DB6964"/>
    <w:rsid w:val="00E22182"/>
    <w:rsid w:val="00E36E88"/>
    <w:rsid w:val="00F47C13"/>
    <w:rsid w:val="00F6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2BED"/>
  <w15:chartTrackingRefBased/>
  <w15:docId w15:val="{7EB8462D-5A43-439E-8DD8-41DF4916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094"/>
    <w:pPr>
      <w:spacing w:after="220" w:line="240" w:lineRule="auto"/>
      <w:ind w:left="-5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5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1B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1BD4"/>
    <w:rPr>
      <w:rFonts w:ascii="Segoe UI" w:eastAsia="Calibri" w:hAnsi="Segoe UI" w:cs="Segoe UI"/>
      <w:color w:val="000000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76158"/>
    <w:pPr>
      <w:tabs>
        <w:tab w:val="center" w:pos="4513"/>
        <w:tab w:val="right" w:pos="9026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076158"/>
    <w:rPr>
      <w:rFonts w:ascii="Calibri" w:eastAsia="Calibri" w:hAnsi="Calibri" w:cs="Calibri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76158"/>
    <w:pPr>
      <w:tabs>
        <w:tab w:val="center" w:pos="4513"/>
        <w:tab w:val="right" w:pos="9026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076158"/>
    <w:rPr>
      <w:rFonts w:ascii="Calibri" w:eastAsia="Calibri" w:hAnsi="Calibri" w:cs="Calibri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Imotski</dc:creator>
  <cp:keywords/>
  <dc:description/>
  <cp:lastModifiedBy>Windows User</cp:lastModifiedBy>
  <cp:revision>24</cp:revision>
  <cp:lastPrinted>2021-09-13T09:20:00Z</cp:lastPrinted>
  <dcterms:created xsi:type="dcterms:W3CDTF">2021-08-25T08:20:00Z</dcterms:created>
  <dcterms:modified xsi:type="dcterms:W3CDTF">2021-09-15T07:35:00Z</dcterms:modified>
</cp:coreProperties>
</file>