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8BD" w:rsidRPr="00513790" w:rsidRDefault="00B7166C" w:rsidP="00133480">
      <w:pPr>
        <w:jc w:val="both"/>
        <w:rPr>
          <w:rFonts w:ascii="Times New Roman" w:hAnsi="Times New Roman" w:cs="Times New Roman"/>
          <w:sz w:val="24"/>
          <w:szCs w:val="24"/>
        </w:rPr>
      </w:pPr>
      <w:r w:rsidRPr="00513790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275B1B" w:rsidRPr="00513790">
        <w:rPr>
          <w:rFonts w:ascii="Times New Roman" w:hAnsi="Times New Roman" w:cs="Times New Roman"/>
          <w:sz w:val="24"/>
          <w:szCs w:val="24"/>
        </w:rPr>
        <w:t xml:space="preserve">Zakona o plaćama u lokalnoj i područnoj (regionalnoj) samoupravi </w:t>
      </w:r>
      <w:r w:rsidR="0076303A" w:rsidRPr="00513790">
        <w:rPr>
          <w:rFonts w:ascii="Times New Roman" w:hAnsi="Times New Roman" w:cs="Times New Roman"/>
          <w:sz w:val="24"/>
          <w:szCs w:val="24"/>
        </w:rPr>
        <w:t>(„</w:t>
      </w:r>
      <w:r w:rsidR="00275B1B" w:rsidRPr="00513790">
        <w:rPr>
          <w:rFonts w:ascii="Times New Roman" w:hAnsi="Times New Roman" w:cs="Times New Roman"/>
          <w:sz w:val="24"/>
          <w:szCs w:val="24"/>
        </w:rPr>
        <w:t>NN</w:t>
      </w:r>
      <w:r w:rsidR="0076303A" w:rsidRPr="00513790">
        <w:rPr>
          <w:rFonts w:ascii="Times New Roman" w:hAnsi="Times New Roman" w:cs="Times New Roman"/>
          <w:sz w:val="24"/>
          <w:szCs w:val="24"/>
        </w:rPr>
        <w:t>“</w:t>
      </w:r>
      <w:r w:rsidR="00275B1B" w:rsidRPr="00513790">
        <w:rPr>
          <w:rFonts w:ascii="Times New Roman" w:hAnsi="Times New Roman" w:cs="Times New Roman"/>
          <w:sz w:val="24"/>
          <w:szCs w:val="24"/>
        </w:rPr>
        <w:t xml:space="preserve"> 28/10</w:t>
      </w:r>
      <w:r w:rsidR="00DF52B4" w:rsidRPr="00513790">
        <w:rPr>
          <w:rFonts w:ascii="Times New Roman" w:hAnsi="Times New Roman" w:cs="Times New Roman"/>
          <w:sz w:val="24"/>
          <w:szCs w:val="24"/>
        </w:rPr>
        <w:t>)</w:t>
      </w:r>
      <w:r w:rsidR="00275B1B" w:rsidRPr="00513790">
        <w:rPr>
          <w:rFonts w:ascii="Times New Roman" w:hAnsi="Times New Roman" w:cs="Times New Roman"/>
          <w:sz w:val="24"/>
          <w:szCs w:val="24"/>
        </w:rPr>
        <w:t xml:space="preserve"> i članka</w:t>
      </w:r>
      <w:r w:rsidR="006018BD" w:rsidRPr="00513790">
        <w:rPr>
          <w:rFonts w:ascii="Times New Roman" w:hAnsi="Times New Roman" w:cs="Times New Roman"/>
          <w:sz w:val="24"/>
          <w:szCs w:val="24"/>
        </w:rPr>
        <w:t xml:space="preserve"> 31. Statuta Grada Imotskog </w:t>
      </w:r>
      <w:r w:rsidR="0076303A" w:rsidRPr="00513790">
        <w:rPr>
          <w:rFonts w:ascii="Times New Roman" w:hAnsi="Times New Roman" w:cs="Times New Roman"/>
          <w:sz w:val="24"/>
          <w:szCs w:val="24"/>
        </w:rPr>
        <w:t>(„</w:t>
      </w:r>
      <w:r w:rsidR="006018BD" w:rsidRPr="00513790">
        <w:rPr>
          <w:rFonts w:ascii="Times New Roman" w:hAnsi="Times New Roman" w:cs="Times New Roman"/>
          <w:sz w:val="24"/>
          <w:szCs w:val="24"/>
        </w:rPr>
        <w:t>Službeni glasnik Grada Imotskog</w:t>
      </w:r>
      <w:r w:rsidR="0076303A" w:rsidRPr="00513790">
        <w:rPr>
          <w:rFonts w:ascii="Times New Roman" w:hAnsi="Times New Roman" w:cs="Times New Roman"/>
          <w:sz w:val="24"/>
          <w:szCs w:val="24"/>
        </w:rPr>
        <w:t>“</w:t>
      </w:r>
      <w:r w:rsidR="006018BD" w:rsidRPr="00513790">
        <w:rPr>
          <w:rFonts w:ascii="Times New Roman" w:hAnsi="Times New Roman" w:cs="Times New Roman"/>
          <w:sz w:val="24"/>
          <w:szCs w:val="24"/>
        </w:rPr>
        <w:t xml:space="preserve"> 2/09, 1/13</w:t>
      </w:r>
      <w:r w:rsidR="0076303A" w:rsidRPr="00513790">
        <w:rPr>
          <w:rFonts w:ascii="Times New Roman" w:hAnsi="Times New Roman" w:cs="Times New Roman"/>
          <w:sz w:val="24"/>
          <w:szCs w:val="24"/>
        </w:rPr>
        <w:t>, 4/13, 5/16 – pročišćeni tekst</w:t>
      </w:r>
      <w:r w:rsidR="006018BD" w:rsidRPr="00513790">
        <w:rPr>
          <w:rFonts w:ascii="Times New Roman" w:hAnsi="Times New Roman" w:cs="Times New Roman"/>
          <w:sz w:val="24"/>
          <w:szCs w:val="24"/>
        </w:rPr>
        <w:t>,</w:t>
      </w:r>
      <w:r w:rsidR="0076303A" w:rsidRPr="00513790">
        <w:rPr>
          <w:rFonts w:ascii="Times New Roman" w:hAnsi="Times New Roman" w:cs="Times New Roman"/>
          <w:sz w:val="24"/>
          <w:szCs w:val="24"/>
        </w:rPr>
        <w:t xml:space="preserve"> 2/17 – ispravak</w:t>
      </w:r>
      <w:r w:rsidR="006018BD" w:rsidRPr="00513790">
        <w:rPr>
          <w:rFonts w:ascii="Times New Roman" w:hAnsi="Times New Roman" w:cs="Times New Roman"/>
          <w:sz w:val="24"/>
          <w:szCs w:val="24"/>
        </w:rPr>
        <w:t>,</w:t>
      </w:r>
      <w:r w:rsidR="0076303A" w:rsidRPr="00513790">
        <w:rPr>
          <w:rFonts w:ascii="Times New Roman" w:hAnsi="Times New Roman" w:cs="Times New Roman"/>
          <w:sz w:val="24"/>
          <w:szCs w:val="24"/>
        </w:rPr>
        <w:t xml:space="preserve"> </w:t>
      </w:r>
      <w:r w:rsidR="006018BD" w:rsidRPr="00513790">
        <w:rPr>
          <w:rFonts w:ascii="Times New Roman" w:hAnsi="Times New Roman" w:cs="Times New Roman"/>
          <w:sz w:val="24"/>
          <w:szCs w:val="24"/>
        </w:rPr>
        <w:t>3/18</w:t>
      </w:r>
      <w:r w:rsidR="005832B0" w:rsidRPr="00513790">
        <w:rPr>
          <w:rFonts w:ascii="Times New Roman" w:hAnsi="Times New Roman" w:cs="Times New Roman"/>
          <w:sz w:val="24"/>
          <w:szCs w:val="24"/>
        </w:rPr>
        <w:t>, 03/21</w:t>
      </w:r>
      <w:r w:rsidR="006018BD" w:rsidRPr="00513790">
        <w:rPr>
          <w:rFonts w:ascii="Times New Roman" w:hAnsi="Times New Roman" w:cs="Times New Roman"/>
          <w:sz w:val="24"/>
          <w:szCs w:val="24"/>
        </w:rPr>
        <w:t>)</w:t>
      </w:r>
      <w:r w:rsidR="00275B1B" w:rsidRPr="00513790">
        <w:rPr>
          <w:rFonts w:ascii="Times New Roman" w:hAnsi="Times New Roman" w:cs="Times New Roman"/>
          <w:sz w:val="24"/>
          <w:szCs w:val="24"/>
        </w:rPr>
        <w:t>,</w:t>
      </w:r>
      <w:r w:rsidR="006018BD" w:rsidRPr="00513790">
        <w:rPr>
          <w:rFonts w:ascii="Times New Roman" w:hAnsi="Times New Roman" w:cs="Times New Roman"/>
          <w:sz w:val="24"/>
          <w:szCs w:val="24"/>
        </w:rPr>
        <w:t xml:space="preserve"> Gradsko vijeće Grada Imotskog na _______ sje</w:t>
      </w:r>
      <w:r w:rsidR="005832B0" w:rsidRPr="00513790">
        <w:rPr>
          <w:rFonts w:ascii="Times New Roman" w:hAnsi="Times New Roman" w:cs="Times New Roman"/>
          <w:sz w:val="24"/>
          <w:szCs w:val="24"/>
        </w:rPr>
        <w:t>dnici održanoj ____________ 2021</w:t>
      </w:r>
      <w:r w:rsidR="006018BD" w:rsidRPr="00513790">
        <w:rPr>
          <w:rFonts w:ascii="Times New Roman" w:hAnsi="Times New Roman" w:cs="Times New Roman"/>
          <w:sz w:val="24"/>
          <w:szCs w:val="24"/>
        </w:rPr>
        <w:t>.</w:t>
      </w:r>
      <w:r w:rsidRPr="00513790">
        <w:rPr>
          <w:rFonts w:ascii="Times New Roman" w:hAnsi="Times New Roman" w:cs="Times New Roman"/>
          <w:sz w:val="24"/>
          <w:szCs w:val="24"/>
        </w:rPr>
        <w:t xml:space="preserve"> </w:t>
      </w:r>
      <w:r w:rsidR="0076303A" w:rsidRPr="00513790">
        <w:rPr>
          <w:rFonts w:ascii="Times New Roman" w:hAnsi="Times New Roman" w:cs="Times New Roman"/>
          <w:sz w:val="24"/>
          <w:szCs w:val="24"/>
        </w:rPr>
        <w:t>godine donijelo je</w:t>
      </w:r>
      <w:r w:rsidR="006018BD" w:rsidRPr="005137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F77" w:rsidRPr="00513790" w:rsidRDefault="00A35F77" w:rsidP="006018BD">
      <w:pPr>
        <w:pStyle w:val="Bezproreda"/>
        <w:rPr>
          <w:rFonts w:ascii="Times New Roman" w:eastAsia="Cambria" w:hAnsi="Times New Roman" w:cs="Times New Roman"/>
          <w:sz w:val="24"/>
          <w:szCs w:val="24"/>
        </w:rPr>
      </w:pPr>
    </w:p>
    <w:p w:rsidR="00CE6325" w:rsidRPr="00513790" w:rsidRDefault="00CE6325" w:rsidP="006018BD">
      <w:pPr>
        <w:pStyle w:val="Bezproreda"/>
        <w:rPr>
          <w:rFonts w:ascii="Times New Roman" w:eastAsia="Cambria" w:hAnsi="Times New Roman" w:cs="Times New Roman"/>
          <w:sz w:val="24"/>
          <w:szCs w:val="24"/>
        </w:rPr>
      </w:pPr>
    </w:p>
    <w:p w:rsidR="006018BD" w:rsidRPr="00513790" w:rsidRDefault="00275B1B" w:rsidP="00692D99">
      <w:pPr>
        <w:pStyle w:val="Bezproreda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513790">
        <w:rPr>
          <w:rFonts w:ascii="Times New Roman" w:eastAsia="Cambria" w:hAnsi="Times New Roman" w:cs="Times New Roman"/>
          <w:b/>
          <w:sz w:val="24"/>
          <w:szCs w:val="24"/>
        </w:rPr>
        <w:t>ODLUKU</w:t>
      </w:r>
    </w:p>
    <w:p w:rsidR="00133480" w:rsidRPr="00513790" w:rsidRDefault="00133480" w:rsidP="00D358CA">
      <w:pPr>
        <w:pStyle w:val="Bezproreda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513790">
        <w:rPr>
          <w:rFonts w:ascii="Times New Roman" w:eastAsia="Cambria" w:hAnsi="Times New Roman" w:cs="Times New Roman"/>
          <w:b/>
          <w:sz w:val="24"/>
          <w:szCs w:val="24"/>
        </w:rPr>
        <w:t xml:space="preserve">o </w:t>
      </w:r>
      <w:r w:rsidR="00D358CA" w:rsidRPr="00513790">
        <w:rPr>
          <w:rFonts w:ascii="Times New Roman" w:eastAsia="Cambria" w:hAnsi="Times New Roman" w:cs="Times New Roman"/>
          <w:b/>
          <w:sz w:val="24"/>
          <w:szCs w:val="24"/>
        </w:rPr>
        <w:t>koeficijentima za obračun plaća službenika i namještenika</w:t>
      </w:r>
    </w:p>
    <w:p w:rsidR="00042276" w:rsidRPr="00513790" w:rsidRDefault="00042276" w:rsidP="00042276">
      <w:pPr>
        <w:pStyle w:val="Bezproreda"/>
        <w:rPr>
          <w:rFonts w:ascii="Times New Roman" w:eastAsia="Cambria" w:hAnsi="Times New Roman" w:cs="Times New Roman"/>
          <w:b/>
          <w:sz w:val="24"/>
          <w:szCs w:val="24"/>
        </w:rPr>
      </w:pPr>
    </w:p>
    <w:p w:rsidR="00D358CA" w:rsidRPr="00513790" w:rsidRDefault="00D358CA" w:rsidP="00D358CA">
      <w:pPr>
        <w:pStyle w:val="Bezproreda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:rsidR="00042276" w:rsidRPr="00513790" w:rsidRDefault="0076303A" w:rsidP="0076303A">
      <w:pPr>
        <w:pStyle w:val="Bezproreda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513790">
        <w:rPr>
          <w:rFonts w:ascii="Times New Roman" w:eastAsia="Cambria" w:hAnsi="Times New Roman" w:cs="Times New Roman"/>
          <w:b/>
          <w:sz w:val="24"/>
          <w:szCs w:val="24"/>
        </w:rPr>
        <w:t>I.</w:t>
      </w:r>
    </w:p>
    <w:p w:rsidR="00D358CA" w:rsidRPr="00513790" w:rsidRDefault="00D358CA" w:rsidP="00381067">
      <w:pPr>
        <w:pStyle w:val="Bezproreda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13790">
        <w:rPr>
          <w:rFonts w:ascii="Times New Roman" w:eastAsia="Cambria" w:hAnsi="Times New Roman" w:cs="Times New Roman"/>
          <w:sz w:val="24"/>
          <w:szCs w:val="24"/>
        </w:rPr>
        <w:t xml:space="preserve">Ovom Odlukom određuju se koeficijenti za obračun plaća službenika i namještenika u </w:t>
      </w:r>
      <w:r w:rsidR="00381067" w:rsidRPr="00513790">
        <w:rPr>
          <w:rFonts w:ascii="Times New Roman" w:eastAsia="Cambria" w:hAnsi="Times New Roman" w:cs="Times New Roman"/>
          <w:sz w:val="24"/>
          <w:szCs w:val="24"/>
        </w:rPr>
        <w:t>Jedinstvenom upravnom odjelu</w:t>
      </w:r>
      <w:r w:rsidRPr="00513790">
        <w:rPr>
          <w:rFonts w:ascii="Times New Roman" w:eastAsia="Cambria" w:hAnsi="Times New Roman" w:cs="Times New Roman"/>
          <w:sz w:val="24"/>
          <w:szCs w:val="24"/>
        </w:rPr>
        <w:t xml:space="preserve"> Grada Imotskog.</w:t>
      </w:r>
    </w:p>
    <w:p w:rsidR="00D358CA" w:rsidRPr="00513790" w:rsidRDefault="00D358CA" w:rsidP="00D358CA">
      <w:pPr>
        <w:pStyle w:val="Bezproreda"/>
        <w:rPr>
          <w:rFonts w:ascii="Times New Roman" w:eastAsia="Cambria" w:hAnsi="Times New Roman" w:cs="Times New Roman"/>
          <w:sz w:val="24"/>
          <w:szCs w:val="24"/>
        </w:rPr>
      </w:pPr>
    </w:p>
    <w:p w:rsidR="0076303A" w:rsidRPr="00513790" w:rsidRDefault="0076303A" w:rsidP="00D358CA">
      <w:pPr>
        <w:pStyle w:val="Bezproreda"/>
        <w:rPr>
          <w:rFonts w:ascii="Times New Roman" w:eastAsia="Cambria" w:hAnsi="Times New Roman" w:cs="Times New Roman"/>
          <w:sz w:val="24"/>
          <w:szCs w:val="24"/>
        </w:rPr>
      </w:pPr>
    </w:p>
    <w:p w:rsidR="00042276" w:rsidRPr="00513790" w:rsidRDefault="0076303A" w:rsidP="0076303A">
      <w:pPr>
        <w:pStyle w:val="Bezproreda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513790">
        <w:rPr>
          <w:rFonts w:ascii="Times New Roman" w:eastAsia="Cambria" w:hAnsi="Times New Roman" w:cs="Times New Roman"/>
          <w:b/>
          <w:sz w:val="24"/>
          <w:szCs w:val="24"/>
        </w:rPr>
        <w:t>II.</w:t>
      </w:r>
    </w:p>
    <w:p w:rsidR="00076137" w:rsidRPr="00513790" w:rsidRDefault="00A30ACD" w:rsidP="00381067">
      <w:pPr>
        <w:pStyle w:val="Bezproreda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P</w:t>
      </w:r>
      <w:r w:rsidR="00357716" w:rsidRPr="00513790">
        <w:rPr>
          <w:rFonts w:ascii="Times New Roman" w:eastAsia="Cambria" w:hAnsi="Times New Roman" w:cs="Times New Roman"/>
          <w:sz w:val="24"/>
          <w:szCs w:val="24"/>
        </w:rPr>
        <w:t>laću službenika i namještenika</w:t>
      </w:r>
      <w:r w:rsidR="00A419AB" w:rsidRPr="00513790">
        <w:rPr>
          <w:rFonts w:ascii="Times New Roman" w:eastAsia="Cambria" w:hAnsi="Times New Roman" w:cs="Times New Roman"/>
          <w:sz w:val="24"/>
          <w:szCs w:val="24"/>
        </w:rPr>
        <w:t xml:space="preserve"> čini umnožak koeficijenta</w:t>
      </w:r>
      <w:r w:rsidR="00357716" w:rsidRPr="00513790">
        <w:rPr>
          <w:rFonts w:ascii="Times New Roman" w:eastAsia="Cambria" w:hAnsi="Times New Roman" w:cs="Times New Roman"/>
          <w:sz w:val="24"/>
          <w:szCs w:val="24"/>
        </w:rPr>
        <w:t xml:space="preserve"> složenosti poslova radnog mjesta na koje je službenik odnosno namještenik raspoređen i osnovice za obračun plaće, uvećan za 0,5 % za svaku navršenu godinu radnog staž</w:t>
      </w:r>
      <w:r w:rsidR="00076137" w:rsidRPr="00513790">
        <w:rPr>
          <w:rFonts w:ascii="Times New Roman" w:eastAsia="Cambria" w:hAnsi="Times New Roman" w:cs="Times New Roman"/>
          <w:sz w:val="24"/>
          <w:szCs w:val="24"/>
        </w:rPr>
        <w:t>a.</w:t>
      </w:r>
    </w:p>
    <w:p w:rsidR="00076137" w:rsidRPr="00513790" w:rsidRDefault="00076137" w:rsidP="00381067">
      <w:pPr>
        <w:pStyle w:val="Bezproreda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13790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:rsidR="00357716" w:rsidRPr="00513790" w:rsidRDefault="00076137" w:rsidP="00381067">
      <w:pPr>
        <w:pStyle w:val="Bezproreda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13790">
        <w:rPr>
          <w:rFonts w:ascii="Times New Roman" w:hAnsi="Times New Roman" w:cs="Times New Roman"/>
          <w:sz w:val="24"/>
          <w:szCs w:val="24"/>
        </w:rPr>
        <w:t>Osnovica za obračun plaće službenika i namještenika Jedinstvenog upravnog odjela Grada Imotskog</w:t>
      </w:r>
      <w:r w:rsidR="005832B0" w:rsidRPr="00513790">
        <w:rPr>
          <w:rFonts w:ascii="Times New Roman" w:hAnsi="Times New Roman" w:cs="Times New Roman"/>
          <w:sz w:val="24"/>
          <w:szCs w:val="24"/>
        </w:rPr>
        <w:t xml:space="preserve"> utvrđuje se O</w:t>
      </w:r>
      <w:r w:rsidRPr="00513790">
        <w:rPr>
          <w:rFonts w:ascii="Times New Roman" w:hAnsi="Times New Roman" w:cs="Times New Roman"/>
          <w:sz w:val="24"/>
          <w:szCs w:val="24"/>
        </w:rPr>
        <w:t>dlukom gradonačelnika Grada Imotskog</w:t>
      </w:r>
      <w:r w:rsidR="00357716" w:rsidRPr="00513790">
        <w:rPr>
          <w:rFonts w:ascii="Times New Roman" w:eastAsia="Cambria" w:hAnsi="Times New Roman" w:cs="Times New Roman"/>
          <w:sz w:val="24"/>
          <w:szCs w:val="24"/>
        </w:rPr>
        <w:t>.</w:t>
      </w:r>
    </w:p>
    <w:p w:rsidR="00357716" w:rsidRPr="00513790" w:rsidRDefault="00357716" w:rsidP="00381067">
      <w:pPr>
        <w:pStyle w:val="Bezproreda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357716" w:rsidRPr="00513790" w:rsidRDefault="00357716" w:rsidP="00381067">
      <w:pPr>
        <w:pStyle w:val="StandardWeb"/>
        <w:spacing w:before="0" w:beforeAutospacing="0" w:after="135" w:afterAutospacing="0"/>
        <w:jc w:val="both"/>
        <w:rPr>
          <w:color w:val="000000" w:themeColor="text1"/>
        </w:rPr>
      </w:pPr>
      <w:r w:rsidRPr="00513790">
        <w:rPr>
          <w:color w:val="000000" w:themeColor="text1"/>
        </w:rPr>
        <w:t>Koeficijenti za obračun plaće službenika i namještenika određuju se unutar raspona koeficijenata od 1,00 do 6,00.</w:t>
      </w:r>
    </w:p>
    <w:p w:rsidR="0076303A" w:rsidRPr="00513790" w:rsidRDefault="0076303A" w:rsidP="00381067">
      <w:pPr>
        <w:pStyle w:val="StandardWeb"/>
        <w:spacing w:before="0" w:beforeAutospacing="0" w:after="135" w:afterAutospacing="0"/>
        <w:jc w:val="both"/>
        <w:rPr>
          <w:color w:val="000000" w:themeColor="text1"/>
        </w:rPr>
      </w:pPr>
    </w:p>
    <w:p w:rsidR="00357716" w:rsidRPr="00513790" w:rsidRDefault="0076303A" w:rsidP="0076303A">
      <w:pPr>
        <w:pStyle w:val="StandardWeb"/>
        <w:spacing w:before="0" w:beforeAutospacing="0" w:after="0" w:afterAutospacing="0"/>
        <w:jc w:val="center"/>
        <w:rPr>
          <w:b/>
          <w:color w:val="000000" w:themeColor="text1"/>
        </w:rPr>
      </w:pPr>
      <w:r w:rsidRPr="00513790">
        <w:rPr>
          <w:b/>
          <w:color w:val="000000" w:themeColor="text1"/>
        </w:rPr>
        <w:t>III.</w:t>
      </w:r>
    </w:p>
    <w:p w:rsidR="00D358CA" w:rsidRPr="00513790" w:rsidRDefault="00381067" w:rsidP="0076303A">
      <w:pPr>
        <w:pStyle w:val="StandardWeb"/>
        <w:spacing w:before="0" w:beforeAutospacing="0" w:after="0" w:afterAutospacing="0"/>
        <w:jc w:val="both"/>
        <w:rPr>
          <w:color w:val="000000" w:themeColor="text1"/>
        </w:rPr>
      </w:pPr>
      <w:r w:rsidRPr="00513790">
        <w:t xml:space="preserve">Koeficijenti za obračun plaće službenika i namještenika iz </w:t>
      </w:r>
      <w:r w:rsidR="00E41BCA" w:rsidRPr="00513790">
        <w:t>točke</w:t>
      </w:r>
      <w:r w:rsidRPr="00513790">
        <w:t xml:space="preserve"> 1. ove Odluke određuju se unutar kategorije, potkategorije, razine potkategorije i klasifikacijskog ranga kako slijedi:</w:t>
      </w:r>
    </w:p>
    <w:p w:rsidR="00042276" w:rsidRPr="00513790" w:rsidRDefault="00042276" w:rsidP="00381067">
      <w:pPr>
        <w:pStyle w:val="Bezproreda"/>
        <w:jc w:val="both"/>
        <w:rPr>
          <w:rFonts w:ascii="Times New Roman" w:eastAsia="Cambria" w:hAnsi="Times New Roman" w:cs="Times New Roman"/>
          <w:sz w:val="24"/>
          <w:szCs w:val="24"/>
        </w:rPr>
      </w:pPr>
    </w:p>
    <w:tbl>
      <w:tblPr>
        <w:tblStyle w:val="Reetkatablice"/>
        <w:tblW w:w="9464" w:type="dxa"/>
        <w:tblLayout w:type="fixed"/>
        <w:tblLook w:val="04A0" w:firstRow="1" w:lastRow="0" w:firstColumn="1" w:lastColumn="0" w:noHBand="0" w:noVBand="1"/>
      </w:tblPr>
      <w:tblGrid>
        <w:gridCol w:w="757"/>
        <w:gridCol w:w="2328"/>
        <w:gridCol w:w="1276"/>
        <w:gridCol w:w="1559"/>
        <w:gridCol w:w="709"/>
        <w:gridCol w:w="1559"/>
        <w:gridCol w:w="1276"/>
      </w:tblGrid>
      <w:tr w:rsidR="00076137" w:rsidRPr="00513790" w:rsidTr="00042276">
        <w:tc>
          <w:tcPr>
            <w:tcW w:w="757" w:type="dxa"/>
            <w:shd w:val="clear" w:color="auto" w:fill="BFBFBF" w:themeFill="background1" w:themeFillShade="BF"/>
          </w:tcPr>
          <w:p w:rsidR="00076137" w:rsidRPr="00513790" w:rsidRDefault="00076137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</w:rPr>
            </w:pPr>
            <w:r w:rsidRPr="00513790">
              <w:rPr>
                <w:rFonts w:ascii="Times New Roman" w:eastAsia="Cambria" w:hAnsi="Times New Roman" w:cs="Times New Roman"/>
              </w:rPr>
              <w:t>Red.</w:t>
            </w:r>
          </w:p>
          <w:p w:rsidR="00076137" w:rsidRPr="00513790" w:rsidRDefault="00076137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</w:rPr>
            </w:pPr>
            <w:r w:rsidRPr="00513790">
              <w:rPr>
                <w:rFonts w:ascii="Times New Roman" w:eastAsia="Cambria" w:hAnsi="Times New Roman" w:cs="Times New Roman"/>
              </w:rPr>
              <w:t>broj</w:t>
            </w:r>
          </w:p>
        </w:tc>
        <w:tc>
          <w:tcPr>
            <w:tcW w:w="2328" w:type="dxa"/>
            <w:shd w:val="clear" w:color="auto" w:fill="BFBFBF" w:themeFill="background1" w:themeFillShade="BF"/>
          </w:tcPr>
          <w:p w:rsidR="00076137" w:rsidRPr="00513790" w:rsidRDefault="00076137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</w:rPr>
            </w:pPr>
            <w:r w:rsidRPr="00513790">
              <w:rPr>
                <w:rFonts w:ascii="Times New Roman" w:eastAsia="Cambria" w:hAnsi="Times New Roman" w:cs="Times New Roman"/>
              </w:rPr>
              <w:t>Radno mjesto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076137" w:rsidRPr="00513790" w:rsidRDefault="00076137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</w:rPr>
            </w:pPr>
            <w:r w:rsidRPr="00513790">
              <w:rPr>
                <w:rFonts w:ascii="Times New Roman" w:eastAsia="Cambria" w:hAnsi="Times New Roman" w:cs="Times New Roman"/>
              </w:rPr>
              <w:t>Kategorija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076137" w:rsidRPr="00513790" w:rsidRDefault="00076137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</w:rPr>
            </w:pPr>
            <w:r w:rsidRPr="00513790">
              <w:rPr>
                <w:rFonts w:ascii="Times New Roman" w:eastAsia="Cambria" w:hAnsi="Times New Roman" w:cs="Times New Roman"/>
              </w:rPr>
              <w:t>Potkategorija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76137" w:rsidRPr="00513790" w:rsidRDefault="00076137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</w:rPr>
            </w:pPr>
            <w:proofErr w:type="spellStart"/>
            <w:r w:rsidRPr="00513790">
              <w:rPr>
                <w:rFonts w:ascii="Times New Roman" w:eastAsia="Cambria" w:hAnsi="Times New Roman" w:cs="Times New Roman"/>
              </w:rPr>
              <w:t>Raz</w:t>
            </w:r>
            <w:proofErr w:type="spellEnd"/>
            <w:r w:rsidRPr="00513790">
              <w:rPr>
                <w:rFonts w:ascii="Times New Roman" w:eastAsia="Cambria" w:hAnsi="Times New Roman" w:cs="Times New Roman"/>
              </w:rPr>
              <w:t>-</w:t>
            </w:r>
          </w:p>
          <w:p w:rsidR="00076137" w:rsidRPr="00513790" w:rsidRDefault="00076137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</w:rPr>
            </w:pPr>
            <w:r w:rsidRPr="00513790">
              <w:rPr>
                <w:rFonts w:ascii="Times New Roman" w:eastAsia="Cambria" w:hAnsi="Times New Roman" w:cs="Times New Roman"/>
              </w:rPr>
              <w:t>ina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076137" w:rsidRPr="00513790" w:rsidRDefault="00076137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</w:rPr>
            </w:pPr>
            <w:r w:rsidRPr="00513790">
              <w:rPr>
                <w:rFonts w:ascii="Times New Roman" w:eastAsia="Cambria" w:hAnsi="Times New Roman" w:cs="Times New Roman"/>
              </w:rPr>
              <w:t>Klasifikacijski</w:t>
            </w:r>
          </w:p>
          <w:p w:rsidR="00076137" w:rsidRPr="00513790" w:rsidRDefault="00076137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</w:rPr>
            </w:pPr>
            <w:r w:rsidRPr="00513790">
              <w:rPr>
                <w:rFonts w:ascii="Times New Roman" w:eastAsia="Cambria" w:hAnsi="Times New Roman" w:cs="Times New Roman"/>
              </w:rPr>
              <w:t>rang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076137" w:rsidRPr="00513790" w:rsidRDefault="00076137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</w:rPr>
            </w:pPr>
            <w:r w:rsidRPr="00513790">
              <w:rPr>
                <w:rFonts w:ascii="Times New Roman" w:eastAsia="Cambria" w:hAnsi="Times New Roman" w:cs="Times New Roman"/>
              </w:rPr>
              <w:t>Koeficijent</w:t>
            </w:r>
          </w:p>
        </w:tc>
      </w:tr>
      <w:tr w:rsidR="00076137" w:rsidRPr="00513790" w:rsidTr="00125535">
        <w:tc>
          <w:tcPr>
            <w:tcW w:w="757" w:type="dxa"/>
          </w:tcPr>
          <w:p w:rsidR="00076137" w:rsidRPr="00513790" w:rsidRDefault="00A943E2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8" w:type="dxa"/>
          </w:tcPr>
          <w:p w:rsidR="00076137" w:rsidRPr="00513790" w:rsidRDefault="00A943E2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Pročelnik Jedinstvenog upravnog odjela</w:t>
            </w:r>
          </w:p>
        </w:tc>
        <w:tc>
          <w:tcPr>
            <w:tcW w:w="1276" w:type="dxa"/>
          </w:tcPr>
          <w:p w:rsidR="00076137" w:rsidRPr="00513790" w:rsidRDefault="00EF43F2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559" w:type="dxa"/>
          </w:tcPr>
          <w:p w:rsidR="00076137" w:rsidRPr="00513790" w:rsidRDefault="00EF43F2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Glavni</w:t>
            </w:r>
          </w:p>
          <w:p w:rsidR="00EF43F2" w:rsidRPr="00513790" w:rsidRDefault="00EF43F2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rukovoditelj</w:t>
            </w:r>
          </w:p>
        </w:tc>
        <w:tc>
          <w:tcPr>
            <w:tcW w:w="709" w:type="dxa"/>
          </w:tcPr>
          <w:p w:rsidR="00076137" w:rsidRPr="00513790" w:rsidRDefault="00EF43F2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76137" w:rsidRPr="00513790" w:rsidRDefault="00EF43F2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076137" w:rsidRPr="00513790" w:rsidRDefault="00EF43F2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3,20</w:t>
            </w:r>
          </w:p>
        </w:tc>
      </w:tr>
      <w:tr w:rsidR="00076137" w:rsidRPr="00513790" w:rsidTr="00D07C4E">
        <w:tc>
          <w:tcPr>
            <w:tcW w:w="757" w:type="dxa"/>
            <w:shd w:val="clear" w:color="auto" w:fill="FFFFFF" w:themeFill="background1"/>
          </w:tcPr>
          <w:p w:rsidR="00076137" w:rsidRPr="00513790" w:rsidRDefault="003C74A0" w:rsidP="00D07C4E">
            <w:pPr>
              <w:rPr>
                <w:rFonts w:ascii="Times New Roman" w:hAnsi="Times New Roman" w:cs="Times New Roman"/>
              </w:rPr>
            </w:pPr>
            <w:r w:rsidRPr="0051379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28" w:type="dxa"/>
            <w:shd w:val="clear" w:color="auto" w:fill="FFFFFF" w:themeFill="background1"/>
          </w:tcPr>
          <w:p w:rsidR="00076137" w:rsidRPr="00513790" w:rsidRDefault="003C74A0" w:rsidP="00D07C4E">
            <w:pPr>
              <w:rPr>
                <w:rFonts w:ascii="Times New Roman" w:hAnsi="Times New Roman" w:cs="Times New Roman"/>
              </w:rPr>
            </w:pPr>
            <w:r w:rsidRPr="00513790">
              <w:rPr>
                <w:rFonts w:ascii="Times New Roman" w:hAnsi="Times New Roman" w:cs="Times New Roman"/>
              </w:rPr>
              <w:t>Pomoćnik pročelnika Jedinstvenog upravnog odjela</w:t>
            </w:r>
          </w:p>
        </w:tc>
        <w:tc>
          <w:tcPr>
            <w:tcW w:w="1276" w:type="dxa"/>
            <w:shd w:val="clear" w:color="auto" w:fill="FFFFFF" w:themeFill="background1"/>
          </w:tcPr>
          <w:p w:rsidR="00076137" w:rsidRPr="00513790" w:rsidRDefault="00EF43F2" w:rsidP="00D07C4E">
            <w:pPr>
              <w:rPr>
                <w:rFonts w:ascii="Times New Roman" w:hAnsi="Times New Roman" w:cs="Times New Roman"/>
              </w:rPr>
            </w:pPr>
            <w:r w:rsidRPr="00513790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1559" w:type="dxa"/>
            <w:shd w:val="clear" w:color="auto" w:fill="FFFFFF" w:themeFill="background1"/>
          </w:tcPr>
          <w:p w:rsidR="00076137" w:rsidRPr="00513790" w:rsidRDefault="00EF43F2" w:rsidP="00D07C4E">
            <w:pPr>
              <w:rPr>
                <w:rFonts w:ascii="Times New Roman" w:hAnsi="Times New Roman" w:cs="Times New Roman"/>
              </w:rPr>
            </w:pPr>
            <w:r w:rsidRPr="00513790">
              <w:rPr>
                <w:rFonts w:ascii="Times New Roman" w:hAnsi="Times New Roman" w:cs="Times New Roman"/>
              </w:rPr>
              <w:t>Viši rukovoditelj</w:t>
            </w:r>
          </w:p>
        </w:tc>
        <w:tc>
          <w:tcPr>
            <w:tcW w:w="709" w:type="dxa"/>
            <w:shd w:val="clear" w:color="auto" w:fill="FFFFFF" w:themeFill="background1"/>
          </w:tcPr>
          <w:p w:rsidR="00076137" w:rsidRPr="00513790" w:rsidRDefault="00EF43F2" w:rsidP="00D07C4E">
            <w:pPr>
              <w:rPr>
                <w:rFonts w:ascii="Times New Roman" w:hAnsi="Times New Roman" w:cs="Times New Roman"/>
              </w:rPr>
            </w:pPr>
            <w:r w:rsidRPr="005137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76137" w:rsidRPr="00513790" w:rsidRDefault="00EF43F2" w:rsidP="00D07C4E">
            <w:pPr>
              <w:rPr>
                <w:rFonts w:ascii="Times New Roman" w:hAnsi="Times New Roman" w:cs="Times New Roman"/>
              </w:rPr>
            </w:pPr>
            <w:r w:rsidRPr="0051379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6" w:type="dxa"/>
            <w:shd w:val="clear" w:color="auto" w:fill="FFFFFF" w:themeFill="background1"/>
          </w:tcPr>
          <w:p w:rsidR="00076137" w:rsidRPr="00513790" w:rsidRDefault="00055F50" w:rsidP="00D07C4E">
            <w:pPr>
              <w:rPr>
                <w:rFonts w:ascii="Times New Roman" w:hAnsi="Times New Roman" w:cs="Times New Roman"/>
              </w:rPr>
            </w:pPr>
            <w:r w:rsidRPr="00513790">
              <w:rPr>
                <w:rFonts w:ascii="Times New Roman" w:hAnsi="Times New Roman" w:cs="Times New Roman"/>
              </w:rPr>
              <w:t>3,19</w:t>
            </w:r>
          </w:p>
        </w:tc>
      </w:tr>
      <w:tr w:rsidR="00076137" w:rsidRPr="00513790" w:rsidTr="00125535">
        <w:tc>
          <w:tcPr>
            <w:tcW w:w="757" w:type="dxa"/>
          </w:tcPr>
          <w:p w:rsidR="00076137" w:rsidRPr="00513790" w:rsidRDefault="00EF43F2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8" w:type="dxa"/>
          </w:tcPr>
          <w:p w:rsidR="00076137" w:rsidRPr="00513790" w:rsidRDefault="005832B0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Voditelj odsjeka za opće, kadrovske i pravne poslove</w:t>
            </w:r>
          </w:p>
        </w:tc>
        <w:tc>
          <w:tcPr>
            <w:tcW w:w="1276" w:type="dxa"/>
          </w:tcPr>
          <w:p w:rsidR="00076137" w:rsidRPr="00513790" w:rsidRDefault="00EF43F2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559" w:type="dxa"/>
          </w:tcPr>
          <w:p w:rsidR="00076137" w:rsidRPr="00513790" w:rsidRDefault="00EF43F2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Viši rukovoditelj</w:t>
            </w:r>
          </w:p>
        </w:tc>
        <w:tc>
          <w:tcPr>
            <w:tcW w:w="709" w:type="dxa"/>
          </w:tcPr>
          <w:p w:rsidR="00076137" w:rsidRPr="00513790" w:rsidRDefault="00EF43F2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76137" w:rsidRPr="00513790" w:rsidRDefault="00EF43F2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076137" w:rsidRPr="00513790" w:rsidRDefault="00EF43F2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2,90</w:t>
            </w:r>
          </w:p>
        </w:tc>
      </w:tr>
      <w:tr w:rsidR="00076137" w:rsidRPr="00513790" w:rsidTr="00125535">
        <w:tc>
          <w:tcPr>
            <w:tcW w:w="757" w:type="dxa"/>
          </w:tcPr>
          <w:p w:rsidR="00076137" w:rsidRPr="00513790" w:rsidRDefault="00EF43F2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8" w:type="dxa"/>
          </w:tcPr>
          <w:p w:rsidR="00076137" w:rsidRPr="00513790" w:rsidRDefault="005832B0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Samostalni upravni referent</w:t>
            </w:r>
          </w:p>
        </w:tc>
        <w:tc>
          <w:tcPr>
            <w:tcW w:w="1276" w:type="dxa"/>
          </w:tcPr>
          <w:p w:rsidR="00076137" w:rsidRPr="00513790" w:rsidRDefault="00EF43F2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559" w:type="dxa"/>
          </w:tcPr>
          <w:p w:rsidR="00076137" w:rsidRPr="00513790" w:rsidRDefault="00EF43F2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Viši stručni suradnik</w:t>
            </w:r>
          </w:p>
        </w:tc>
        <w:tc>
          <w:tcPr>
            <w:tcW w:w="709" w:type="dxa"/>
          </w:tcPr>
          <w:p w:rsidR="00076137" w:rsidRPr="00513790" w:rsidRDefault="00EF43F2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76137" w:rsidRPr="00513790" w:rsidRDefault="00EF43F2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</w:tcPr>
          <w:p w:rsidR="00076137" w:rsidRPr="00513790" w:rsidRDefault="005832B0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2,3</w:t>
            </w:r>
            <w:r w:rsidR="00EF43F2"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0</w:t>
            </w:r>
          </w:p>
        </w:tc>
      </w:tr>
      <w:tr w:rsidR="00076137" w:rsidRPr="00513790" w:rsidTr="00125535">
        <w:tc>
          <w:tcPr>
            <w:tcW w:w="757" w:type="dxa"/>
          </w:tcPr>
          <w:p w:rsidR="00076137" w:rsidRPr="00513790" w:rsidRDefault="00EF43F2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8" w:type="dxa"/>
          </w:tcPr>
          <w:p w:rsidR="00076137" w:rsidRPr="00513790" w:rsidRDefault="005832B0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Referent-administrativni tajnik</w:t>
            </w:r>
          </w:p>
        </w:tc>
        <w:tc>
          <w:tcPr>
            <w:tcW w:w="1276" w:type="dxa"/>
          </w:tcPr>
          <w:p w:rsidR="00076137" w:rsidRPr="00513790" w:rsidRDefault="00EF43F2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559" w:type="dxa"/>
          </w:tcPr>
          <w:p w:rsidR="00076137" w:rsidRPr="00513790" w:rsidRDefault="005832B0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Referent</w:t>
            </w:r>
          </w:p>
        </w:tc>
        <w:tc>
          <w:tcPr>
            <w:tcW w:w="709" w:type="dxa"/>
          </w:tcPr>
          <w:p w:rsidR="00076137" w:rsidRPr="00513790" w:rsidRDefault="00EF43F2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76137" w:rsidRPr="00513790" w:rsidRDefault="005832B0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11</w:t>
            </w:r>
            <w:r w:rsidR="00EF43F2"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76137" w:rsidRPr="00513790" w:rsidRDefault="005832B0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1,6</w:t>
            </w:r>
            <w:r w:rsidR="00EF43F2"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9</w:t>
            </w:r>
          </w:p>
        </w:tc>
      </w:tr>
      <w:tr w:rsidR="00076137" w:rsidRPr="00513790" w:rsidTr="00125535">
        <w:tc>
          <w:tcPr>
            <w:tcW w:w="757" w:type="dxa"/>
          </w:tcPr>
          <w:p w:rsidR="00076137" w:rsidRPr="00513790" w:rsidRDefault="00EF43F2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8" w:type="dxa"/>
          </w:tcPr>
          <w:p w:rsidR="00076137" w:rsidRPr="00513790" w:rsidRDefault="005832B0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Referent za poslove pisarnice</w:t>
            </w:r>
          </w:p>
        </w:tc>
        <w:tc>
          <w:tcPr>
            <w:tcW w:w="1276" w:type="dxa"/>
          </w:tcPr>
          <w:p w:rsidR="00076137" w:rsidRPr="00513790" w:rsidRDefault="00125535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559" w:type="dxa"/>
          </w:tcPr>
          <w:p w:rsidR="00076137" w:rsidRPr="00513790" w:rsidRDefault="00125535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Referent</w:t>
            </w:r>
          </w:p>
        </w:tc>
        <w:tc>
          <w:tcPr>
            <w:tcW w:w="709" w:type="dxa"/>
          </w:tcPr>
          <w:p w:rsidR="00076137" w:rsidRPr="00513790" w:rsidRDefault="00125535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76137" w:rsidRPr="00513790" w:rsidRDefault="00125535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76" w:type="dxa"/>
          </w:tcPr>
          <w:p w:rsidR="00076137" w:rsidRPr="00513790" w:rsidRDefault="00125535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1,69</w:t>
            </w:r>
          </w:p>
        </w:tc>
      </w:tr>
      <w:tr w:rsidR="00076137" w:rsidRPr="00513790" w:rsidTr="00125535">
        <w:tc>
          <w:tcPr>
            <w:tcW w:w="757" w:type="dxa"/>
          </w:tcPr>
          <w:p w:rsidR="00076137" w:rsidRPr="00513790" w:rsidRDefault="00125535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328" w:type="dxa"/>
          </w:tcPr>
          <w:p w:rsidR="00076137" w:rsidRPr="00513790" w:rsidRDefault="005832B0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Dostavljač</w:t>
            </w:r>
          </w:p>
        </w:tc>
        <w:tc>
          <w:tcPr>
            <w:tcW w:w="1276" w:type="dxa"/>
          </w:tcPr>
          <w:p w:rsidR="00076137" w:rsidRPr="00513790" w:rsidRDefault="00125535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I</w:t>
            </w:r>
            <w:r w:rsidR="005832B0"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V</w:t>
            </w: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76137" w:rsidRPr="00513790" w:rsidRDefault="005832B0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Namještenik II. potkategorije</w:t>
            </w:r>
          </w:p>
        </w:tc>
        <w:tc>
          <w:tcPr>
            <w:tcW w:w="709" w:type="dxa"/>
          </w:tcPr>
          <w:p w:rsidR="00076137" w:rsidRPr="00513790" w:rsidRDefault="005832B0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76137" w:rsidRPr="00513790" w:rsidRDefault="005832B0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13</w:t>
            </w:r>
            <w:r w:rsidR="00125535"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76137" w:rsidRPr="00513790" w:rsidRDefault="005832B0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1,31</w:t>
            </w:r>
          </w:p>
        </w:tc>
      </w:tr>
      <w:tr w:rsidR="00125535" w:rsidRPr="00513790" w:rsidTr="00125535">
        <w:tc>
          <w:tcPr>
            <w:tcW w:w="757" w:type="dxa"/>
          </w:tcPr>
          <w:p w:rsidR="00125535" w:rsidRPr="00513790" w:rsidRDefault="00125535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28" w:type="dxa"/>
          </w:tcPr>
          <w:p w:rsidR="00125535" w:rsidRPr="00513790" w:rsidRDefault="005832B0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Vozač-domar</w:t>
            </w:r>
          </w:p>
        </w:tc>
        <w:tc>
          <w:tcPr>
            <w:tcW w:w="1276" w:type="dxa"/>
          </w:tcPr>
          <w:p w:rsidR="00125535" w:rsidRPr="00513790" w:rsidRDefault="005832B0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IV</w:t>
            </w:r>
            <w:r w:rsidR="00125535"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25535" w:rsidRPr="00513790" w:rsidRDefault="005832B0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Namještenik II. potkategorije</w:t>
            </w:r>
          </w:p>
        </w:tc>
        <w:tc>
          <w:tcPr>
            <w:tcW w:w="709" w:type="dxa"/>
          </w:tcPr>
          <w:p w:rsidR="00125535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25535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11</w:t>
            </w:r>
            <w:r w:rsidR="00125535"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125535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1,50</w:t>
            </w:r>
          </w:p>
        </w:tc>
      </w:tr>
      <w:tr w:rsidR="00125535" w:rsidRPr="00513790" w:rsidTr="00D07C4E">
        <w:tc>
          <w:tcPr>
            <w:tcW w:w="757" w:type="dxa"/>
            <w:shd w:val="clear" w:color="auto" w:fill="FFFFFF" w:themeFill="background1"/>
          </w:tcPr>
          <w:p w:rsidR="00125535" w:rsidRPr="00513790" w:rsidRDefault="00125535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28" w:type="dxa"/>
            <w:shd w:val="clear" w:color="auto" w:fill="FFFFFF" w:themeFill="background1"/>
          </w:tcPr>
          <w:p w:rsidR="00125535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Spremačica</w:t>
            </w:r>
          </w:p>
        </w:tc>
        <w:tc>
          <w:tcPr>
            <w:tcW w:w="1276" w:type="dxa"/>
            <w:shd w:val="clear" w:color="auto" w:fill="FFFFFF" w:themeFill="background1"/>
          </w:tcPr>
          <w:p w:rsidR="00125535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559" w:type="dxa"/>
            <w:shd w:val="clear" w:color="auto" w:fill="FFFFFF" w:themeFill="background1"/>
          </w:tcPr>
          <w:p w:rsidR="00125535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Namještenik II. potkategorije</w:t>
            </w:r>
          </w:p>
        </w:tc>
        <w:tc>
          <w:tcPr>
            <w:tcW w:w="709" w:type="dxa"/>
            <w:shd w:val="clear" w:color="auto" w:fill="FFFFFF" w:themeFill="background1"/>
          </w:tcPr>
          <w:p w:rsidR="00125535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shd w:val="clear" w:color="auto" w:fill="FFFFFF" w:themeFill="background1"/>
          </w:tcPr>
          <w:p w:rsidR="00125535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</w:tcPr>
          <w:p w:rsidR="00125535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1,31</w:t>
            </w:r>
          </w:p>
        </w:tc>
      </w:tr>
      <w:tr w:rsidR="00125535" w:rsidRPr="00513790" w:rsidTr="00125535">
        <w:tc>
          <w:tcPr>
            <w:tcW w:w="757" w:type="dxa"/>
          </w:tcPr>
          <w:p w:rsidR="00125535" w:rsidRPr="00513790" w:rsidRDefault="00125535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28" w:type="dxa"/>
          </w:tcPr>
          <w:p w:rsidR="00125535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Voditelj odsjeka za financije, računovodstvo i proračun</w:t>
            </w:r>
          </w:p>
        </w:tc>
        <w:tc>
          <w:tcPr>
            <w:tcW w:w="1276" w:type="dxa"/>
          </w:tcPr>
          <w:p w:rsidR="00125535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559" w:type="dxa"/>
          </w:tcPr>
          <w:p w:rsidR="00125535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Viši rukovoditelj</w:t>
            </w:r>
          </w:p>
        </w:tc>
        <w:tc>
          <w:tcPr>
            <w:tcW w:w="709" w:type="dxa"/>
          </w:tcPr>
          <w:p w:rsidR="00125535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5535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125535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2,90</w:t>
            </w:r>
          </w:p>
        </w:tc>
      </w:tr>
      <w:tr w:rsidR="00125535" w:rsidRPr="00513790" w:rsidTr="00125535">
        <w:tc>
          <w:tcPr>
            <w:tcW w:w="757" w:type="dxa"/>
          </w:tcPr>
          <w:p w:rsidR="00125535" w:rsidRPr="00513790" w:rsidRDefault="00125535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28" w:type="dxa"/>
          </w:tcPr>
          <w:p w:rsidR="00125535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Viši stručni suradnik za financije</w:t>
            </w:r>
          </w:p>
        </w:tc>
        <w:tc>
          <w:tcPr>
            <w:tcW w:w="1276" w:type="dxa"/>
          </w:tcPr>
          <w:p w:rsidR="00125535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559" w:type="dxa"/>
          </w:tcPr>
          <w:p w:rsidR="00125535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Viši stručni suradnik</w:t>
            </w:r>
          </w:p>
        </w:tc>
        <w:tc>
          <w:tcPr>
            <w:tcW w:w="709" w:type="dxa"/>
          </w:tcPr>
          <w:p w:rsidR="00125535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5535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</w:tcPr>
          <w:p w:rsidR="00125535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2,20</w:t>
            </w:r>
          </w:p>
        </w:tc>
      </w:tr>
      <w:tr w:rsidR="004B7490" w:rsidRPr="00513790" w:rsidTr="00125535">
        <w:tc>
          <w:tcPr>
            <w:tcW w:w="757" w:type="dxa"/>
          </w:tcPr>
          <w:p w:rsidR="004B7490" w:rsidRPr="00513790" w:rsidRDefault="004B7490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28" w:type="dxa"/>
          </w:tcPr>
          <w:p w:rsidR="004B7490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Viši referent za računovodstvo</w:t>
            </w:r>
          </w:p>
        </w:tc>
        <w:tc>
          <w:tcPr>
            <w:tcW w:w="1276" w:type="dxa"/>
          </w:tcPr>
          <w:p w:rsidR="004B7490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559" w:type="dxa"/>
          </w:tcPr>
          <w:p w:rsidR="004B7490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Viši referent</w:t>
            </w:r>
          </w:p>
        </w:tc>
        <w:tc>
          <w:tcPr>
            <w:tcW w:w="709" w:type="dxa"/>
          </w:tcPr>
          <w:p w:rsidR="004B7490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B7490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</w:tcPr>
          <w:p w:rsidR="004B7490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1,99</w:t>
            </w:r>
          </w:p>
        </w:tc>
      </w:tr>
      <w:tr w:rsidR="004B7490" w:rsidRPr="00513790" w:rsidTr="00125535">
        <w:tc>
          <w:tcPr>
            <w:tcW w:w="757" w:type="dxa"/>
          </w:tcPr>
          <w:p w:rsidR="004B7490" w:rsidRPr="00513790" w:rsidRDefault="004B7490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28" w:type="dxa"/>
          </w:tcPr>
          <w:p w:rsidR="004B7490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Referent blagajničkog poslovanja</w:t>
            </w:r>
          </w:p>
        </w:tc>
        <w:tc>
          <w:tcPr>
            <w:tcW w:w="1276" w:type="dxa"/>
          </w:tcPr>
          <w:p w:rsidR="004B7490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559" w:type="dxa"/>
          </w:tcPr>
          <w:p w:rsidR="004B7490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Referent</w:t>
            </w:r>
          </w:p>
        </w:tc>
        <w:tc>
          <w:tcPr>
            <w:tcW w:w="709" w:type="dxa"/>
          </w:tcPr>
          <w:p w:rsidR="004B7490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B7490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76" w:type="dxa"/>
          </w:tcPr>
          <w:p w:rsidR="004B7490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1,69</w:t>
            </w:r>
          </w:p>
        </w:tc>
      </w:tr>
      <w:tr w:rsidR="004B7490" w:rsidRPr="00513790" w:rsidTr="00125535">
        <w:tc>
          <w:tcPr>
            <w:tcW w:w="757" w:type="dxa"/>
          </w:tcPr>
          <w:p w:rsidR="004B7490" w:rsidRPr="00513790" w:rsidRDefault="004B7490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28" w:type="dxa"/>
          </w:tcPr>
          <w:p w:rsidR="004B7490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Voditelj odsjeka za komunalno gospodarstvo i redarstvo</w:t>
            </w:r>
          </w:p>
        </w:tc>
        <w:tc>
          <w:tcPr>
            <w:tcW w:w="1276" w:type="dxa"/>
          </w:tcPr>
          <w:p w:rsidR="004B7490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559" w:type="dxa"/>
          </w:tcPr>
          <w:p w:rsidR="004B7490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Viši rukovoditelj</w:t>
            </w:r>
          </w:p>
        </w:tc>
        <w:tc>
          <w:tcPr>
            <w:tcW w:w="709" w:type="dxa"/>
          </w:tcPr>
          <w:p w:rsidR="004B7490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B7490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B7490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2,90</w:t>
            </w:r>
          </w:p>
        </w:tc>
      </w:tr>
      <w:tr w:rsidR="004B7490" w:rsidRPr="00513790" w:rsidTr="00125535">
        <w:tc>
          <w:tcPr>
            <w:tcW w:w="757" w:type="dxa"/>
          </w:tcPr>
          <w:p w:rsidR="004B7490" w:rsidRPr="00513790" w:rsidRDefault="004B7490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28" w:type="dxa"/>
          </w:tcPr>
          <w:p w:rsidR="004B7490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Viši referent za komunalne poslove i naknadu</w:t>
            </w:r>
          </w:p>
        </w:tc>
        <w:tc>
          <w:tcPr>
            <w:tcW w:w="1276" w:type="dxa"/>
          </w:tcPr>
          <w:p w:rsidR="004B7490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559" w:type="dxa"/>
          </w:tcPr>
          <w:p w:rsidR="004B7490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Viši referent</w:t>
            </w:r>
          </w:p>
        </w:tc>
        <w:tc>
          <w:tcPr>
            <w:tcW w:w="709" w:type="dxa"/>
          </w:tcPr>
          <w:p w:rsidR="004B7490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B7490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</w:tcPr>
          <w:p w:rsidR="004B7490" w:rsidRPr="00513790" w:rsidRDefault="00A77B3D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1,99</w:t>
            </w:r>
          </w:p>
        </w:tc>
      </w:tr>
      <w:tr w:rsidR="004B7490" w:rsidRPr="00513790" w:rsidTr="00125535">
        <w:tc>
          <w:tcPr>
            <w:tcW w:w="757" w:type="dxa"/>
          </w:tcPr>
          <w:p w:rsidR="004B7490" w:rsidRPr="00513790" w:rsidRDefault="004B7490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28" w:type="dxa"/>
          </w:tcPr>
          <w:p w:rsidR="004B7490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Referent-komunalni redar</w:t>
            </w:r>
          </w:p>
        </w:tc>
        <w:tc>
          <w:tcPr>
            <w:tcW w:w="1276" w:type="dxa"/>
          </w:tcPr>
          <w:p w:rsidR="004B7490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559" w:type="dxa"/>
          </w:tcPr>
          <w:p w:rsidR="004B7490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Referent</w:t>
            </w:r>
          </w:p>
        </w:tc>
        <w:tc>
          <w:tcPr>
            <w:tcW w:w="709" w:type="dxa"/>
          </w:tcPr>
          <w:p w:rsidR="004B7490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B7490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76" w:type="dxa"/>
          </w:tcPr>
          <w:p w:rsidR="004B7490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1,69</w:t>
            </w:r>
          </w:p>
        </w:tc>
      </w:tr>
      <w:tr w:rsidR="00D62166" w:rsidRPr="00513790" w:rsidTr="00125535">
        <w:tc>
          <w:tcPr>
            <w:tcW w:w="757" w:type="dxa"/>
          </w:tcPr>
          <w:p w:rsidR="00D62166" w:rsidRPr="00513790" w:rsidRDefault="00D62166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28" w:type="dxa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Referent-prometni redar</w:t>
            </w:r>
          </w:p>
        </w:tc>
        <w:tc>
          <w:tcPr>
            <w:tcW w:w="1276" w:type="dxa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559" w:type="dxa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Referent</w:t>
            </w:r>
          </w:p>
        </w:tc>
        <w:tc>
          <w:tcPr>
            <w:tcW w:w="709" w:type="dxa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76" w:type="dxa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1,69</w:t>
            </w:r>
          </w:p>
        </w:tc>
      </w:tr>
      <w:tr w:rsidR="00D62166" w:rsidRPr="00513790" w:rsidTr="00D07C4E">
        <w:tc>
          <w:tcPr>
            <w:tcW w:w="757" w:type="dxa"/>
            <w:shd w:val="clear" w:color="auto" w:fill="FFFFFF" w:themeFill="background1"/>
          </w:tcPr>
          <w:p w:rsidR="00D62166" w:rsidRPr="00513790" w:rsidRDefault="00D62166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28" w:type="dxa"/>
            <w:shd w:val="clear" w:color="auto" w:fill="FFFFFF" w:themeFill="background1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Voditelj odsjeka za strateško planiranje, razvoj i provedbu EU projekata </w:t>
            </w:r>
          </w:p>
        </w:tc>
        <w:tc>
          <w:tcPr>
            <w:tcW w:w="1276" w:type="dxa"/>
            <w:shd w:val="clear" w:color="auto" w:fill="FFFFFF" w:themeFill="background1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559" w:type="dxa"/>
            <w:shd w:val="clear" w:color="auto" w:fill="FFFFFF" w:themeFill="background1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Viši rukovoditelj</w:t>
            </w:r>
          </w:p>
        </w:tc>
        <w:tc>
          <w:tcPr>
            <w:tcW w:w="709" w:type="dxa"/>
            <w:shd w:val="clear" w:color="auto" w:fill="FFFFFF" w:themeFill="background1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shd w:val="clear" w:color="auto" w:fill="FFFFFF" w:themeFill="background1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2,90</w:t>
            </w:r>
          </w:p>
        </w:tc>
      </w:tr>
      <w:tr w:rsidR="00D62166" w:rsidRPr="00513790" w:rsidTr="00125535">
        <w:tc>
          <w:tcPr>
            <w:tcW w:w="757" w:type="dxa"/>
          </w:tcPr>
          <w:p w:rsidR="00D62166" w:rsidRPr="00513790" w:rsidRDefault="00D62166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328" w:type="dxa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Savjetnik za EU projekte</w:t>
            </w:r>
          </w:p>
        </w:tc>
        <w:tc>
          <w:tcPr>
            <w:tcW w:w="1276" w:type="dxa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559" w:type="dxa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Savjetnik</w:t>
            </w:r>
          </w:p>
        </w:tc>
        <w:tc>
          <w:tcPr>
            <w:tcW w:w="709" w:type="dxa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2,49</w:t>
            </w:r>
          </w:p>
        </w:tc>
      </w:tr>
      <w:tr w:rsidR="00D62166" w:rsidRPr="00513790" w:rsidTr="00125535">
        <w:tc>
          <w:tcPr>
            <w:tcW w:w="757" w:type="dxa"/>
          </w:tcPr>
          <w:p w:rsidR="00D62166" w:rsidRPr="00513790" w:rsidRDefault="00D62166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328" w:type="dxa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Savjetnik za prostorno uređenje i razvoj</w:t>
            </w:r>
          </w:p>
        </w:tc>
        <w:tc>
          <w:tcPr>
            <w:tcW w:w="1276" w:type="dxa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559" w:type="dxa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Savjetnik</w:t>
            </w:r>
          </w:p>
        </w:tc>
        <w:tc>
          <w:tcPr>
            <w:tcW w:w="709" w:type="dxa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2,49</w:t>
            </w:r>
          </w:p>
        </w:tc>
      </w:tr>
      <w:tr w:rsidR="00D62166" w:rsidRPr="00513790" w:rsidTr="00125535">
        <w:tc>
          <w:tcPr>
            <w:tcW w:w="757" w:type="dxa"/>
          </w:tcPr>
          <w:p w:rsidR="00D62166" w:rsidRPr="00513790" w:rsidRDefault="00D62166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328" w:type="dxa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Viši stručni suradnik za EU projekte</w:t>
            </w:r>
          </w:p>
        </w:tc>
        <w:tc>
          <w:tcPr>
            <w:tcW w:w="1276" w:type="dxa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559" w:type="dxa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Viši stručni suradnik</w:t>
            </w:r>
          </w:p>
        </w:tc>
        <w:tc>
          <w:tcPr>
            <w:tcW w:w="709" w:type="dxa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2,20</w:t>
            </w:r>
          </w:p>
        </w:tc>
      </w:tr>
      <w:tr w:rsidR="00D62166" w:rsidRPr="00513790" w:rsidTr="00125535">
        <w:tc>
          <w:tcPr>
            <w:tcW w:w="757" w:type="dxa"/>
          </w:tcPr>
          <w:p w:rsidR="00D62166" w:rsidRPr="00513790" w:rsidRDefault="00D62166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328" w:type="dxa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Viši stručni suradnik za prostorno uređenje i razvoj</w:t>
            </w:r>
          </w:p>
        </w:tc>
        <w:tc>
          <w:tcPr>
            <w:tcW w:w="1276" w:type="dxa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559" w:type="dxa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Viši stručni suradnik</w:t>
            </w:r>
          </w:p>
        </w:tc>
        <w:tc>
          <w:tcPr>
            <w:tcW w:w="709" w:type="dxa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</w:tcPr>
          <w:p w:rsidR="00D62166" w:rsidRPr="00513790" w:rsidRDefault="00E57A58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2,20</w:t>
            </w:r>
          </w:p>
          <w:p w:rsidR="00874AAA" w:rsidRPr="00513790" w:rsidRDefault="00874AAA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874AAA" w:rsidRPr="00513790" w:rsidRDefault="00874AAA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874AAA" w:rsidRPr="00513790" w:rsidTr="00125535">
        <w:tc>
          <w:tcPr>
            <w:tcW w:w="757" w:type="dxa"/>
          </w:tcPr>
          <w:p w:rsidR="00874AAA" w:rsidRPr="00513790" w:rsidRDefault="00874AAA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328" w:type="dxa"/>
          </w:tcPr>
          <w:p w:rsidR="00874AAA" w:rsidRPr="00513790" w:rsidRDefault="00874AAA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Viši stručni suradnik za gospodarstvo</w:t>
            </w:r>
          </w:p>
        </w:tc>
        <w:tc>
          <w:tcPr>
            <w:tcW w:w="1276" w:type="dxa"/>
          </w:tcPr>
          <w:p w:rsidR="00874AAA" w:rsidRPr="00513790" w:rsidRDefault="00874AAA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559" w:type="dxa"/>
          </w:tcPr>
          <w:p w:rsidR="00874AAA" w:rsidRPr="00513790" w:rsidRDefault="00874AAA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Viši stručni suradnik</w:t>
            </w:r>
          </w:p>
        </w:tc>
        <w:tc>
          <w:tcPr>
            <w:tcW w:w="709" w:type="dxa"/>
          </w:tcPr>
          <w:p w:rsidR="00874AAA" w:rsidRPr="00513790" w:rsidRDefault="00874AAA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4AAA" w:rsidRPr="00513790" w:rsidRDefault="00874AAA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</w:tcPr>
          <w:p w:rsidR="00874AAA" w:rsidRPr="00513790" w:rsidRDefault="00874AAA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2,20</w:t>
            </w:r>
          </w:p>
        </w:tc>
      </w:tr>
      <w:tr w:rsidR="00874AAA" w:rsidRPr="00513790" w:rsidTr="00125535">
        <w:tc>
          <w:tcPr>
            <w:tcW w:w="757" w:type="dxa"/>
          </w:tcPr>
          <w:p w:rsidR="00874AAA" w:rsidRPr="00513790" w:rsidRDefault="00874AAA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328" w:type="dxa"/>
          </w:tcPr>
          <w:p w:rsidR="00874AAA" w:rsidRPr="00513790" w:rsidRDefault="00874AAA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Viši stručni suradnik za tehnološki razvoj i inovacije</w:t>
            </w:r>
          </w:p>
        </w:tc>
        <w:tc>
          <w:tcPr>
            <w:tcW w:w="1276" w:type="dxa"/>
          </w:tcPr>
          <w:p w:rsidR="00874AAA" w:rsidRPr="00513790" w:rsidRDefault="00874AAA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559" w:type="dxa"/>
          </w:tcPr>
          <w:p w:rsidR="00874AAA" w:rsidRPr="00513790" w:rsidRDefault="00874AAA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Viši stručni suradnik</w:t>
            </w:r>
          </w:p>
        </w:tc>
        <w:tc>
          <w:tcPr>
            <w:tcW w:w="709" w:type="dxa"/>
          </w:tcPr>
          <w:p w:rsidR="00874AAA" w:rsidRPr="00513790" w:rsidRDefault="00874AAA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4AAA" w:rsidRPr="00513790" w:rsidRDefault="00874AAA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</w:tcPr>
          <w:p w:rsidR="00874AAA" w:rsidRPr="00513790" w:rsidRDefault="00874AAA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2,20</w:t>
            </w:r>
          </w:p>
        </w:tc>
      </w:tr>
      <w:tr w:rsidR="00874AAA" w:rsidRPr="00513790" w:rsidTr="00125535">
        <w:tc>
          <w:tcPr>
            <w:tcW w:w="757" w:type="dxa"/>
          </w:tcPr>
          <w:p w:rsidR="00874AAA" w:rsidRPr="00513790" w:rsidRDefault="00874AAA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328" w:type="dxa"/>
          </w:tcPr>
          <w:p w:rsidR="00874AAA" w:rsidRPr="00513790" w:rsidRDefault="00874AAA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Voditelj odsjeka za mjesnu samoupravu i društvene djelatnosti</w:t>
            </w:r>
          </w:p>
        </w:tc>
        <w:tc>
          <w:tcPr>
            <w:tcW w:w="1276" w:type="dxa"/>
          </w:tcPr>
          <w:p w:rsidR="00874AAA" w:rsidRPr="00513790" w:rsidRDefault="00874AAA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559" w:type="dxa"/>
          </w:tcPr>
          <w:p w:rsidR="00874AAA" w:rsidRPr="00513790" w:rsidRDefault="00874AAA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Viši rukovoditelj</w:t>
            </w:r>
          </w:p>
        </w:tc>
        <w:tc>
          <w:tcPr>
            <w:tcW w:w="709" w:type="dxa"/>
          </w:tcPr>
          <w:p w:rsidR="00874AAA" w:rsidRPr="00513790" w:rsidRDefault="00874AAA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4AAA" w:rsidRPr="00513790" w:rsidRDefault="00874AAA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874AAA" w:rsidRPr="00513790" w:rsidRDefault="00874AAA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2,90</w:t>
            </w:r>
          </w:p>
        </w:tc>
      </w:tr>
      <w:tr w:rsidR="00874AAA" w:rsidRPr="00513790" w:rsidTr="00125535">
        <w:tc>
          <w:tcPr>
            <w:tcW w:w="757" w:type="dxa"/>
          </w:tcPr>
          <w:p w:rsidR="00874AAA" w:rsidRPr="00513790" w:rsidRDefault="00874AAA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328" w:type="dxa"/>
          </w:tcPr>
          <w:p w:rsidR="00874AAA" w:rsidRPr="00513790" w:rsidRDefault="00874AAA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Viši stručni suradnik za socijalnu skrb, prosvjetu, predškolski odgoj, šport i kulturu</w:t>
            </w:r>
          </w:p>
        </w:tc>
        <w:tc>
          <w:tcPr>
            <w:tcW w:w="1276" w:type="dxa"/>
          </w:tcPr>
          <w:p w:rsidR="00874AAA" w:rsidRPr="00513790" w:rsidRDefault="00874AAA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559" w:type="dxa"/>
          </w:tcPr>
          <w:p w:rsidR="00874AAA" w:rsidRPr="00513790" w:rsidRDefault="00874AAA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Viši stručni suradnik</w:t>
            </w:r>
          </w:p>
        </w:tc>
        <w:tc>
          <w:tcPr>
            <w:tcW w:w="709" w:type="dxa"/>
          </w:tcPr>
          <w:p w:rsidR="00874AAA" w:rsidRPr="00513790" w:rsidRDefault="00874AAA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4AAA" w:rsidRPr="00513790" w:rsidRDefault="00874AAA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</w:tcPr>
          <w:p w:rsidR="00874AAA" w:rsidRPr="00513790" w:rsidRDefault="00874AAA" w:rsidP="00381067">
            <w:pPr>
              <w:pStyle w:val="Bezproreda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13790">
              <w:rPr>
                <w:rFonts w:ascii="Times New Roman" w:eastAsia="Cambria" w:hAnsi="Times New Roman" w:cs="Times New Roman"/>
                <w:sz w:val="24"/>
                <w:szCs w:val="24"/>
              </w:rPr>
              <w:t>2,20</w:t>
            </w:r>
          </w:p>
        </w:tc>
      </w:tr>
    </w:tbl>
    <w:p w:rsidR="00076137" w:rsidRPr="00513790" w:rsidRDefault="00076137" w:rsidP="00381067">
      <w:pPr>
        <w:pStyle w:val="Bezproreda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133480" w:rsidRPr="00513790" w:rsidRDefault="00133480" w:rsidP="00133480">
      <w:pPr>
        <w:pStyle w:val="Bezproreda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042276" w:rsidRPr="00513790" w:rsidRDefault="0076303A" w:rsidP="00C05897">
      <w:pPr>
        <w:pStyle w:val="Bezproreda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513790">
        <w:rPr>
          <w:rFonts w:ascii="Times New Roman" w:eastAsia="Cambria" w:hAnsi="Times New Roman" w:cs="Times New Roman"/>
          <w:b/>
          <w:sz w:val="24"/>
          <w:szCs w:val="24"/>
        </w:rPr>
        <w:t>IV.</w:t>
      </w:r>
    </w:p>
    <w:p w:rsidR="00C05897" w:rsidRPr="00513790" w:rsidRDefault="00042276" w:rsidP="00C05897">
      <w:pPr>
        <w:pStyle w:val="Bezproreda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13790">
        <w:rPr>
          <w:rFonts w:ascii="Times New Roman" w:eastAsia="Cambria" w:hAnsi="Times New Roman" w:cs="Times New Roman"/>
          <w:sz w:val="24"/>
          <w:szCs w:val="24"/>
        </w:rPr>
        <w:t>Stupanjem na snagu ove Odluke prestaje važiti</w:t>
      </w:r>
      <w:r w:rsidR="00C05897" w:rsidRPr="00513790">
        <w:rPr>
          <w:rFonts w:ascii="Times New Roman" w:eastAsia="Cambria" w:hAnsi="Times New Roman" w:cs="Times New Roman"/>
          <w:sz w:val="24"/>
          <w:szCs w:val="24"/>
        </w:rPr>
        <w:t xml:space="preserve"> Odluka o koeficijentima za obračun plaća službenika i namještenika Grada Imotskog </w:t>
      </w:r>
      <w:r w:rsidR="00A10B64" w:rsidRPr="00513790">
        <w:rPr>
          <w:rFonts w:ascii="Times New Roman" w:eastAsia="Cambria" w:hAnsi="Times New Roman" w:cs="Times New Roman"/>
          <w:sz w:val="24"/>
          <w:szCs w:val="24"/>
        </w:rPr>
        <w:t xml:space="preserve">od </w:t>
      </w:r>
      <w:r w:rsidR="001746E1" w:rsidRPr="00513790">
        <w:rPr>
          <w:rFonts w:ascii="Times New Roman" w:eastAsia="Cambria" w:hAnsi="Times New Roman" w:cs="Times New Roman"/>
          <w:sz w:val="24"/>
          <w:szCs w:val="24"/>
        </w:rPr>
        <w:t>6. ožujka 2020</w:t>
      </w:r>
      <w:r w:rsidR="00A10B64" w:rsidRPr="00513790">
        <w:rPr>
          <w:rFonts w:ascii="Times New Roman" w:eastAsia="Cambria" w:hAnsi="Times New Roman" w:cs="Times New Roman"/>
          <w:sz w:val="24"/>
          <w:szCs w:val="24"/>
        </w:rPr>
        <w:t>. godine</w:t>
      </w:r>
      <w:r w:rsidR="00C05897" w:rsidRPr="00513790">
        <w:rPr>
          <w:rFonts w:ascii="Times New Roman" w:eastAsia="Cambria" w:hAnsi="Times New Roman" w:cs="Times New Roman"/>
          <w:sz w:val="24"/>
          <w:szCs w:val="24"/>
        </w:rPr>
        <w:t xml:space="preserve"> objavljena u „ Službenom g</w:t>
      </w:r>
      <w:r w:rsidR="001746E1" w:rsidRPr="00513790">
        <w:rPr>
          <w:rFonts w:ascii="Times New Roman" w:eastAsia="Cambria" w:hAnsi="Times New Roman" w:cs="Times New Roman"/>
          <w:sz w:val="24"/>
          <w:szCs w:val="24"/>
        </w:rPr>
        <w:t>lasn</w:t>
      </w:r>
      <w:r w:rsidR="00A10B64" w:rsidRPr="00513790">
        <w:rPr>
          <w:rFonts w:ascii="Times New Roman" w:eastAsia="Cambria" w:hAnsi="Times New Roman" w:cs="Times New Roman"/>
          <w:sz w:val="24"/>
          <w:szCs w:val="24"/>
        </w:rPr>
        <w:t>iku Grada Imotskog“ broj 3/20 dana 9. ožujka 2020. godine</w:t>
      </w:r>
      <w:r w:rsidR="001746E1" w:rsidRPr="00513790">
        <w:rPr>
          <w:rFonts w:ascii="Times New Roman" w:eastAsia="Cambria" w:hAnsi="Times New Roman" w:cs="Times New Roman"/>
          <w:sz w:val="24"/>
          <w:szCs w:val="24"/>
        </w:rPr>
        <w:t xml:space="preserve"> KLASA: 400-08/20-01/01, URBROJ: 2129/01-01-20</w:t>
      </w:r>
      <w:r w:rsidR="00246F55" w:rsidRPr="00513790">
        <w:rPr>
          <w:rFonts w:ascii="Times New Roman" w:eastAsia="Cambria" w:hAnsi="Times New Roman" w:cs="Times New Roman"/>
          <w:sz w:val="24"/>
          <w:szCs w:val="24"/>
        </w:rPr>
        <w:t>-01.</w:t>
      </w:r>
    </w:p>
    <w:p w:rsidR="00246F55" w:rsidRPr="00513790" w:rsidRDefault="00246F55" w:rsidP="00C05897">
      <w:pPr>
        <w:pStyle w:val="Bezproreda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76303A" w:rsidRPr="00513790" w:rsidRDefault="0076303A" w:rsidP="00C05897">
      <w:pPr>
        <w:pStyle w:val="Bezproreda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C05897" w:rsidRPr="00513790" w:rsidRDefault="0076303A" w:rsidP="00C05897">
      <w:pPr>
        <w:pStyle w:val="Bezproreda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513790">
        <w:rPr>
          <w:rFonts w:ascii="Times New Roman" w:eastAsia="Cambria" w:hAnsi="Times New Roman" w:cs="Times New Roman"/>
          <w:b/>
          <w:sz w:val="24"/>
          <w:szCs w:val="24"/>
        </w:rPr>
        <w:t>V.</w:t>
      </w:r>
    </w:p>
    <w:p w:rsidR="00C05897" w:rsidRPr="00513790" w:rsidRDefault="0072182E" w:rsidP="00C05897">
      <w:pPr>
        <w:pStyle w:val="Bezproreda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13790">
        <w:rPr>
          <w:rFonts w:ascii="Times New Roman" w:eastAsia="Cambria" w:hAnsi="Times New Roman" w:cs="Times New Roman"/>
          <w:sz w:val="24"/>
          <w:szCs w:val="24"/>
        </w:rPr>
        <w:t>Ova Odluka objaviti će se u S</w:t>
      </w:r>
      <w:r w:rsidR="00C05897" w:rsidRPr="00513790">
        <w:rPr>
          <w:rFonts w:ascii="Times New Roman" w:eastAsia="Cambria" w:hAnsi="Times New Roman" w:cs="Times New Roman"/>
          <w:sz w:val="24"/>
          <w:szCs w:val="24"/>
        </w:rPr>
        <w:t>lužbenom glasniku Grada Imotskog</w:t>
      </w:r>
      <w:r w:rsidR="00AD1029" w:rsidRPr="00513790">
        <w:rPr>
          <w:rFonts w:ascii="Times New Roman" w:eastAsia="Cambria" w:hAnsi="Times New Roman" w:cs="Times New Roman"/>
          <w:sz w:val="24"/>
          <w:szCs w:val="24"/>
        </w:rPr>
        <w:t xml:space="preserve">, a stupa na snagu od </w:t>
      </w:r>
      <w:r w:rsidRPr="00513790">
        <w:rPr>
          <w:rFonts w:ascii="Times New Roman" w:eastAsia="Cambria" w:hAnsi="Times New Roman" w:cs="Times New Roman"/>
          <w:sz w:val="24"/>
          <w:szCs w:val="24"/>
        </w:rPr>
        <w:t>1. siječnja 2022. godine</w:t>
      </w:r>
      <w:r w:rsidR="00C05897" w:rsidRPr="00513790">
        <w:rPr>
          <w:rFonts w:ascii="Times New Roman" w:eastAsia="Cambria" w:hAnsi="Times New Roman" w:cs="Times New Roman"/>
          <w:sz w:val="24"/>
          <w:szCs w:val="24"/>
        </w:rPr>
        <w:t>.</w:t>
      </w:r>
    </w:p>
    <w:p w:rsidR="00C05897" w:rsidRPr="00513790" w:rsidRDefault="00C05897" w:rsidP="00C05897">
      <w:pPr>
        <w:pStyle w:val="Bezproreda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C05897" w:rsidRPr="00513790" w:rsidRDefault="00C05897" w:rsidP="00C05897">
      <w:pPr>
        <w:pStyle w:val="Bezproreda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291626" w:rsidRPr="00513790" w:rsidRDefault="00291626" w:rsidP="002916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1379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REPUBLIKA HRVATSKA</w:t>
      </w:r>
    </w:p>
    <w:p w:rsidR="00291626" w:rsidRPr="00513790" w:rsidRDefault="00291626" w:rsidP="002916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1379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SPLITSKO-DALMATINSKA ŽUPANIJA</w:t>
      </w:r>
    </w:p>
    <w:p w:rsidR="00291626" w:rsidRPr="00513790" w:rsidRDefault="00291626" w:rsidP="002916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1379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 IMOTSKI</w:t>
      </w:r>
    </w:p>
    <w:p w:rsidR="00291626" w:rsidRPr="00513790" w:rsidRDefault="00291626" w:rsidP="0029162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513790">
        <w:rPr>
          <w:rFonts w:ascii="Times New Roman" w:hAnsi="Times New Roman" w:cs="Times New Roman"/>
          <w:sz w:val="24"/>
          <w:szCs w:val="24"/>
        </w:rPr>
        <w:t>Gradsko vijeće</w:t>
      </w:r>
    </w:p>
    <w:p w:rsidR="00291626" w:rsidRPr="00513790" w:rsidRDefault="00291626" w:rsidP="0029162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91626" w:rsidRPr="00513790" w:rsidRDefault="002C3030" w:rsidP="0029162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13790">
        <w:rPr>
          <w:rFonts w:ascii="Times New Roman" w:hAnsi="Times New Roman" w:cs="Times New Roman"/>
          <w:sz w:val="24"/>
          <w:szCs w:val="24"/>
        </w:rPr>
        <w:t xml:space="preserve">KLASA </w:t>
      </w:r>
      <w:r w:rsidR="00291626" w:rsidRPr="0051379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91626" w:rsidRPr="00513790" w:rsidRDefault="002C3030" w:rsidP="0029162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13790">
        <w:rPr>
          <w:rFonts w:ascii="Times New Roman" w:hAnsi="Times New Roman" w:cs="Times New Roman"/>
          <w:sz w:val="24"/>
          <w:szCs w:val="24"/>
        </w:rPr>
        <w:t>URBROJ</w:t>
      </w:r>
      <w:r w:rsidR="00291626" w:rsidRPr="00513790">
        <w:rPr>
          <w:rFonts w:ascii="Times New Roman" w:hAnsi="Times New Roman" w:cs="Times New Roman"/>
          <w:sz w:val="24"/>
          <w:szCs w:val="24"/>
        </w:rPr>
        <w:t>:</w:t>
      </w:r>
    </w:p>
    <w:p w:rsidR="00291626" w:rsidRPr="00513790" w:rsidRDefault="00291626" w:rsidP="0029162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13790">
        <w:rPr>
          <w:rFonts w:ascii="Times New Roman" w:hAnsi="Times New Roman" w:cs="Times New Roman"/>
          <w:sz w:val="24"/>
          <w:szCs w:val="24"/>
        </w:rPr>
        <w:t>Imotski,</w:t>
      </w:r>
    </w:p>
    <w:p w:rsidR="00291626" w:rsidRPr="00513790" w:rsidRDefault="00291626" w:rsidP="0029162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42276" w:rsidRPr="00513790" w:rsidRDefault="00042276" w:rsidP="004A69B9">
      <w:pPr>
        <w:pStyle w:val="Bezproreda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:rsidR="00692D99" w:rsidRPr="00513790" w:rsidRDefault="00692D99" w:rsidP="004A69B9">
      <w:pPr>
        <w:pStyle w:val="Bezproreda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13790">
        <w:rPr>
          <w:rFonts w:ascii="Times New Roman" w:hAnsi="Times New Roman" w:cs="Times New Roman"/>
          <w:sz w:val="24"/>
          <w:szCs w:val="24"/>
        </w:rPr>
        <w:t>P</w:t>
      </w:r>
      <w:r w:rsidR="004A69B9" w:rsidRPr="00513790">
        <w:rPr>
          <w:rFonts w:ascii="Times New Roman" w:hAnsi="Times New Roman" w:cs="Times New Roman"/>
          <w:sz w:val="24"/>
          <w:szCs w:val="24"/>
        </w:rPr>
        <w:t xml:space="preserve"> r e d s j e d n i k</w:t>
      </w:r>
    </w:p>
    <w:p w:rsidR="00692D99" w:rsidRPr="00513790" w:rsidRDefault="00692D99" w:rsidP="004A69B9">
      <w:pPr>
        <w:pStyle w:val="Bezproreda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13790">
        <w:rPr>
          <w:rFonts w:ascii="Times New Roman" w:hAnsi="Times New Roman" w:cs="Times New Roman"/>
          <w:sz w:val="24"/>
          <w:szCs w:val="24"/>
        </w:rPr>
        <w:t>GRADSKOG VIJEĆA</w:t>
      </w:r>
    </w:p>
    <w:p w:rsidR="007C291B" w:rsidRPr="00513790" w:rsidRDefault="00DD70C5" w:rsidP="004A69B9">
      <w:pPr>
        <w:pStyle w:val="Bezproreda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13790">
        <w:rPr>
          <w:rFonts w:ascii="Times New Roman" w:hAnsi="Times New Roman" w:cs="Times New Roman"/>
          <w:sz w:val="24"/>
          <w:szCs w:val="24"/>
        </w:rPr>
        <w:t>dr.sc.</w:t>
      </w:r>
      <w:r w:rsidR="004A69B9" w:rsidRPr="00513790">
        <w:rPr>
          <w:rFonts w:ascii="Times New Roman" w:hAnsi="Times New Roman" w:cs="Times New Roman"/>
          <w:sz w:val="24"/>
          <w:szCs w:val="24"/>
        </w:rPr>
        <w:t xml:space="preserve"> </w:t>
      </w:r>
      <w:r w:rsidRPr="00513790">
        <w:rPr>
          <w:rFonts w:ascii="Times New Roman" w:hAnsi="Times New Roman" w:cs="Times New Roman"/>
          <w:sz w:val="24"/>
          <w:szCs w:val="24"/>
        </w:rPr>
        <w:t>Perica</w:t>
      </w:r>
      <w:r w:rsidR="00246F55" w:rsidRPr="00513790">
        <w:rPr>
          <w:rFonts w:ascii="Times New Roman" w:hAnsi="Times New Roman" w:cs="Times New Roman"/>
          <w:sz w:val="24"/>
          <w:szCs w:val="24"/>
        </w:rPr>
        <w:t xml:space="preserve"> Tucak</w:t>
      </w:r>
      <w:r w:rsidR="004A69B9" w:rsidRPr="00513790">
        <w:rPr>
          <w:rFonts w:ascii="Times New Roman" w:hAnsi="Times New Roman" w:cs="Times New Roman"/>
          <w:sz w:val="24"/>
          <w:szCs w:val="24"/>
        </w:rPr>
        <w:t>, v.r.</w:t>
      </w:r>
    </w:p>
    <w:p w:rsidR="007C291B" w:rsidRDefault="007C291B" w:rsidP="00DD70C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A1DE4" w:rsidRDefault="00CA1DE4" w:rsidP="00A30AC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DE4" w:rsidRPr="00513790" w:rsidRDefault="00CA1DE4" w:rsidP="002B21C8">
      <w:pPr>
        <w:pStyle w:val="Bezproreda"/>
        <w:jc w:val="center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A30ACD" w:rsidRPr="00513790" w:rsidRDefault="00A30ACD" w:rsidP="00A30AC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sectPr w:rsidR="00A30ACD" w:rsidRPr="00513790" w:rsidSect="0065119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314" w:rsidRDefault="00683314" w:rsidP="00692D99">
      <w:pPr>
        <w:spacing w:after="0" w:line="240" w:lineRule="auto"/>
      </w:pPr>
      <w:r>
        <w:separator/>
      </w:r>
    </w:p>
  </w:endnote>
  <w:endnote w:type="continuationSeparator" w:id="0">
    <w:p w:rsidR="00683314" w:rsidRDefault="00683314" w:rsidP="00692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215126"/>
      <w:docPartObj>
        <w:docPartGallery w:val="Page Numbers (Bottom of Page)"/>
        <w:docPartUnique/>
      </w:docPartObj>
    </w:sdtPr>
    <w:sdtEndPr/>
    <w:sdtContent>
      <w:p w:rsidR="00E83C2A" w:rsidRDefault="0044476B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21C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83C2A" w:rsidRDefault="00E83C2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314" w:rsidRDefault="00683314" w:rsidP="00692D99">
      <w:pPr>
        <w:spacing w:after="0" w:line="240" w:lineRule="auto"/>
      </w:pPr>
      <w:r>
        <w:separator/>
      </w:r>
    </w:p>
  </w:footnote>
  <w:footnote w:type="continuationSeparator" w:id="0">
    <w:p w:rsidR="00683314" w:rsidRDefault="00683314" w:rsidP="00692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C2A" w:rsidRDefault="00E83C2A" w:rsidP="00692D99">
    <w:pPr>
      <w:pStyle w:val="Zaglavlje"/>
      <w:jc w:val="right"/>
    </w:pPr>
    <w:r>
      <w:tab/>
    </w:r>
    <w:r>
      <w:tab/>
      <w:t>PRIJEDLOG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387D"/>
    <w:multiLevelType w:val="hybridMultilevel"/>
    <w:tmpl w:val="4D809C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D64A0"/>
    <w:multiLevelType w:val="hybridMultilevel"/>
    <w:tmpl w:val="38E640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316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2A13AE4"/>
    <w:multiLevelType w:val="hybridMultilevel"/>
    <w:tmpl w:val="8D2EC8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B4EA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9C64E67"/>
    <w:multiLevelType w:val="hybridMultilevel"/>
    <w:tmpl w:val="136EA1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56E68"/>
    <w:multiLevelType w:val="hybridMultilevel"/>
    <w:tmpl w:val="A08A543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26C45"/>
    <w:multiLevelType w:val="multilevel"/>
    <w:tmpl w:val="B2BC6B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77"/>
    <w:rsid w:val="0001172B"/>
    <w:rsid w:val="0003105F"/>
    <w:rsid w:val="00042276"/>
    <w:rsid w:val="00055F50"/>
    <w:rsid w:val="00060B9E"/>
    <w:rsid w:val="00063503"/>
    <w:rsid w:val="00067D85"/>
    <w:rsid w:val="000731E6"/>
    <w:rsid w:val="00076137"/>
    <w:rsid w:val="000B4349"/>
    <w:rsid w:val="000B51E2"/>
    <w:rsid w:val="00125535"/>
    <w:rsid w:val="00133480"/>
    <w:rsid w:val="001617C6"/>
    <w:rsid w:val="001746E1"/>
    <w:rsid w:val="001D3C27"/>
    <w:rsid w:val="0023198C"/>
    <w:rsid w:val="00246F55"/>
    <w:rsid w:val="00272D04"/>
    <w:rsid w:val="00275B1B"/>
    <w:rsid w:val="00291626"/>
    <w:rsid w:val="002A4ACF"/>
    <w:rsid w:val="002B21C8"/>
    <w:rsid w:val="002C3030"/>
    <w:rsid w:val="00325979"/>
    <w:rsid w:val="00340A78"/>
    <w:rsid w:val="00357716"/>
    <w:rsid w:val="00381067"/>
    <w:rsid w:val="003A27AA"/>
    <w:rsid w:val="003B0309"/>
    <w:rsid w:val="003C0E2A"/>
    <w:rsid w:val="003C40C8"/>
    <w:rsid w:val="003C74A0"/>
    <w:rsid w:val="0044476B"/>
    <w:rsid w:val="00452181"/>
    <w:rsid w:val="0045408B"/>
    <w:rsid w:val="00457968"/>
    <w:rsid w:val="004A69B9"/>
    <w:rsid w:val="004B0078"/>
    <w:rsid w:val="004B7490"/>
    <w:rsid w:val="00513790"/>
    <w:rsid w:val="00554501"/>
    <w:rsid w:val="005832B0"/>
    <w:rsid w:val="005E248F"/>
    <w:rsid w:val="006018BD"/>
    <w:rsid w:val="0060493B"/>
    <w:rsid w:val="00651198"/>
    <w:rsid w:val="00683314"/>
    <w:rsid w:val="00692D99"/>
    <w:rsid w:val="007158B5"/>
    <w:rsid w:val="0072182E"/>
    <w:rsid w:val="0076303A"/>
    <w:rsid w:val="007644E6"/>
    <w:rsid w:val="007C291B"/>
    <w:rsid w:val="007D09A1"/>
    <w:rsid w:val="007D0FE4"/>
    <w:rsid w:val="00857ADB"/>
    <w:rsid w:val="00871D30"/>
    <w:rsid w:val="00874AAA"/>
    <w:rsid w:val="008922F8"/>
    <w:rsid w:val="008D13E8"/>
    <w:rsid w:val="008F6CFD"/>
    <w:rsid w:val="00904233"/>
    <w:rsid w:val="009B1B2D"/>
    <w:rsid w:val="00A10B64"/>
    <w:rsid w:val="00A30ACD"/>
    <w:rsid w:val="00A35F77"/>
    <w:rsid w:val="00A419AB"/>
    <w:rsid w:val="00A77B3D"/>
    <w:rsid w:val="00A820C1"/>
    <w:rsid w:val="00A943E2"/>
    <w:rsid w:val="00AC5AA2"/>
    <w:rsid w:val="00AD1029"/>
    <w:rsid w:val="00B52C62"/>
    <w:rsid w:val="00B7166C"/>
    <w:rsid w:val="00BC2985"/>
    <w:rsid w:val="00C032F9"/>
    <w:rsid w:val="00C05897"/>
    <w:rsid w:val="00C64CEF"/>
    <w:rsid w:val="00C96EEE"/>
    <w:rsid w:val="00CA1DE4"/>
    <w:rsid w:val="00CB4087"/>
    <w:rsid w:val="00CE407A"/>
    <w:rsid w:val="00CE6325"/>
    <w:rsid w:val="00D07C4E"/>
    <w:rsid w:val="00D351BE"/>
    <w:rsid w:val="00D358CA"/>
    <w:rsid w:val="00D52A7F"/>
    <w:rsid w:val="00D62166"/>
    <w:rsid w:val="00D80391"/>
    <w:rsid w:val="00DD2E28"/>
    <w:rsid w:val="00DD70C5"/>
    <w:rsid w:val="00DE12A9"/>
    <w:rsid w:val="00DF52B4"/>
    <w:rsid w:val="00E16DAD"/>
    <w:rsid w:val="00E41BCA"/>
    <w:rsid w:val="00E57A58"/>
    <w:rsid w:val="00E83C2A"/>
    <w:rsid w:val="00EF43F2"/>
    <w:rsid w:val="00FA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7223"/>
  <w15:docId w15:val="{0A136D3D-7A7A-4D72-9B52-88EEDF29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F77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F7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35F7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35F77"/>
    <w:pPr>
      <w:ind w:left="720"/>
      <w:contextualSpacing/>
    </w:pPr>
  </w:style>
  <w:style w:type="table" w:styleId="Reetkatablice">
    <w:name w:val="Table Grid"/>
    <w:basedOn w:val="Obinatablica"/>
    <w:uiPriority w:val="59"/>
    <w:rsid w:val="000B43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692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92D99"/>
  </w:style>
  <w:style w:type="paragraph" w:styleId="Podnoje">
    <w:name w:val="footer"/>
    <w:basedOn w:val="Normal"/>
    <w:link w:val="PodnojeChar"/>
    <w:uiPriority w:val="99"/>
    <w:unhideWhenUsed/>
    <w:rsid w:val="00692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2D99"/>
  </w:style>
  <w:style w:type="paragraph" w:styleId="StandardWeb">
    <w:name w:val="Normal (Web)"/>
    <w:basedOn w:val="Normal"/>
    <w:uiPriority w:val="99"/>
    <w:unhideWhenUsed/>
    <w:rsid w:val="00357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Windows User</cp:lastModifiedBy>
  <cp:revision>26</cp:revision>
  <cp:lastPrinted>2020-02-07T12:11:00Z</cp:lastPrinted>
  <dcterms:created xsi:type="dcterms:W3CDTF">2021-12-07T13:29:00Z</dcterms:created>
  <dcterms:modified xsi:type="dcterms:W3CDTF">2021-12-09T11:34:00Z</dcterms:modified>
</cp:coreProperties>
</file>