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1F" w:rsidRDefault="00B9461F" w:rsidP="00B9461F">
      <w:pPr>
        <w:spacing w:after="0" w:line="240" w:lineRule="auto"/>
        <w:ind w:left="708"/>
        <w:rPr>
          <w:b/>
          <w:bCs/>
          <w:color w:val="555555"/>
          <w:sz w:val="28"/>
          <w:szCs w:val="28"/>
        </w:rPr>
      </w:pPr>
      <w:r w:rsidRPr="00BD03AA">
        <w:rPr>
          <w:rFonts w:eastAsia="Times New Roman"/>
          <w:sz w:val="28"/>
          <w:szCs w:val="28"/>
          <w:lang w:eastAsia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7pt" o:ole="">
            <v:imagedata r:id="rId4" o:title=""/>
          </v:shape>
          <o:OLEObject Type="Embed" ProgID="CorelDRAW.Graphic.11" ShapeID="_x0000_i1025" DrawAspect="Content" ObjectID="_1740306266" r:id="rId5"/>
        </w:object>
      </w:r>
      <w:r>
        <w:rPr>
          <w:b/>
          <w:bCs/>
          <w:color w:val="555555"/>
          <w:sz w:val="28"/>
          <w:szCs w:val="28"/>
        </w:rPr>
        <w:t xml:space="preserve">       </w:t>
      </w:r>
    </w:p>
    <w:p w:rsidR="00B9461F" w:rsidRDefault="00B9461F" w:rsidP="00B9461F">
      <w:pPr>
        <w:spacing w:after="0" w:line="240" w:lineRule="auto"/>
        <w:rPr>
          <w:b/>
          <w:bCs/>
          <w:color w:val="555555"/>
          <w:sz w:val="28"/>
          <w:szCs w:val="28"/>
        </w:rPr>
      </w:pPr>
      <w:r>
        <w:rPr>
          <w:b/>
          <w:bCs/>
          <w:sz w:val="20"/>
          <w:szCs w:val="20"/>
        </w:rPr>
        <w:t>REPUBLIKA HRVATSKA</w:t>
      </w:r>
    </w:p>
    <w:p w:rsidR="00B9461F" w:rsidRPr="00093A6D" w:rsidRDefault="00B9461F" w:rsidP="00B9461F">
      <w:pPr>
        <w:spacing w:after="0" w:line="240" w:lineRule="auto"/>
        <w:rPr>
          <w:b/>
          <w:bCs/>
          <w:color w:val="555555"/>
          <w:sz w:val="28"/>
          <w:szCs w:val="28"/>
        </w:rPr>
      </w:pPr>
      <w:r>
        <w:rPr>
          <w:b/>
          <w:bCs/>
          <w:sz w:val="20"/>
          <w:szCs w:val="20"/>
        </w:rPr>
        <w:t>SPLITSKO-DALMATINSKA ŽUPANIJA</w:t>
      </w:r>
    </w:p>
    <w:p w:rsidR="00B9461F" w:rsidRPr="00093A6D" w:rsidRDefault="00B9461F" w:rsidP="00B9461F">
      <w:pPr>
        <w:spacing w:after="0" w:line="240" w:lineRule="auto"/>
        <w:rPr>
          <w:szCs w:val="24"/>
        </w:rPr>
      </w:pPr>
      <w:r w:rsidRPr="00093A6D">
        <w:rPr>
          <w:szCs w:val="24"/>
        </w:rPr>
        <w:t>GRAD IMOTSKI</w:t>
      </w:r>
    </w:p>
    <w:p w:rsidR="00B9461F" w:rsidRPr="00093A6D" w:rsidRDefault="00B9461F" w:rsidP="00B9461F">
      <w:pPr>
        <w:spacing w:after="0" w:line="240" w:lineRule="auto"/>
        <w:rPr>
          <w:b/>
          <w:bCs/>
          <w:szCs w:val="24"/>
        </w:rPr>
      </w:pPr>
      <w:r w:rsidRPr="00093A6D">
        <w:rPr>
          <w:szCs w:val="24"/>
        </w:rPr>
        <w:t>GRADONAČELNIK</w:t>
      </w:r>
    </w:p>
    <w:p w:rsidR="00B9461F" w:rsidRPr="00093A6D" w:rsidRDefault="00B9461F" w:rsidP="00B9461F">
      <w:pPr>
        <w:spacing w:after="0" w:line="240" w:lineRule="auto"/>
        <w:rPr>
          <w:b/>
          <w:bCs/>
          <w:szCs w:val="24"/>
        </w:rPr>
      </w:pPr>
      <w:r w:rsidRPr="00093A6D">
        <w:rPr>
          <w:b/>
          <w:bCs/>
          <w:szCs w:val="24"/>
        </w:rPr>
        <w:t xml:space="preserve">Ante Starčevića 23 </w:t>
      </w:r>
    </w:p>
    <w:p w:rsidR="00B9461F" w:rsidRPr="00093A6D" w:rsidRDefault="00B9461F" w:rsidP="00B9461F">
      <w:pPr>
        <w:spacing w:after="0" w:line="240" w:lineRule="auto"/>
        <w:rPr>
          <w:bCs/>
          <w:szCs w:val="24"/>
        </w:rPr>
      </w:pPr>
      <w:r w:rsidRPr="00093A6D">
        <w:rPr>
          <w:bCs/>
          <w:szCs w:val="24"/>
        </w:rPr>
        <w:t xml:space="preserve">KLASA: </w:t>
      </w:r>
      <w:r>
        <w:rPr>
          <w:rFonts w:cs="Times New Roman"/>
          <w:szCs w:val="24"/>
        </w:rPr>
        <w:t>402-05/23-01/05</w:t>
      </w:r>
    </w:p>
    <w:p w:rsidR="00B9461F" w:rsidRPr="00093A6D" w:rsidRDefault="00B9461F" w:rsidP="00B9461F">
      <w:pPr>
        <w:spacing w:after="0" w:line="240" w:lineRule="auto"/>
        <w:rPr>
          <w:bCs/>
          <w:szCs w:val="24"/>
        </w:rPr>
      </w:pPr>
      <w:r w:rsidRPr="00093A6D">
        <w:rPr>
          <w:bCs/>
          <w:szCs w:val="24"/>
        </w:rPr>
        <w:t xml:space="preserve">UR. BROJ: </w:t>
      </w:r>
      <w:r w:rsidRPr="007B2253">
        <w:rPr>
          <w:rFonts w:cs="Times New Roman"/>
          <w:szCs w:val="24"/>
        </w:rPr>
        <w:t>21</w:t>
      </w:r>
      <w:r>
        <w:rPr>
          <w:rFonts w:cs="Times New Roman"/>
          <w:szCs w:val="24"/>
        </w:rPr>
        <w:t>81-3</w:t>
      </w:r>
      <w:r w:rsidRPr="007B2253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02/01-23</w:t>
      </w:r>
      <w:r w:rsidRPr="007B2253">
        <w:rPr>
          <w:rFonts w:cs="Times New Roman"/>
          <w:szCs w:val="24"/>
        </w:rPr>
        <w:t>-0</w:t>
      </w:r>
      <w:r>
        <w:rPr>
          <w:rFonts w:cs="Times New Roman"/>
          <w:szCs w:val="24"/>
        </w:rPr>
        <w:t>001</w:t>
      </w:r>
    </w:p>
    <w:p w:rsidR="00B9461F" w:rsidRPr="00093A6D" w:rsidRDefault="00B9461F" w:rsidP="00B9461F">
      <w:pPr>
        <w:spacing w:after="0" w:line="240" w:lineRule="auto"/>
        <w:rPr>
          <w:bCs/>
          <w:szCs w:val="24"/>
        </w:rPr>
      </w:pPr>
      <w:r w:rsidRPr="00093A6D">
        <w:rPr>
          <w:bCs/>
          <w:szCs w:val="24"/>
        </w:rPr>
        <w:t>Imotski, 13.ožujka, 2023.godine</w:t>
      </w:r>
    </w:p>
    <w:p w:rsidR="00B9461F" w:rsidRPr="00093A6D" w:rsidRDefault="00B9461F" w:rsidP="00B9461F">
      <w:pPr>
        <w:spacing w:after="0" w:line="240" w:lineRule="auto"/>
        <w:rPr>
          <w:bCs/>
          <w:szCs w:val="24"/>
        </w:rPr>
      </w:pPr>
      <w:r w:rsidRPr="00093A6D">
        <w:rPr>
          <w:bCs/>
          <w:szCs w:val="24"/>
        </w:rPr>
        <w:t>Tel: 021/841-125 Fax: 021/841-409</w:t>
      </w:r>
    </w:p>
    <w:p w:rsidR="00B9461F" w:rsidRPr="00093A6D" w:rsidRDefault="00B9461F" w:rsidP="00B9461F">
      <w:pPr>
        <w:rPr>
          <w:szCs w:val="24"/>
        </w:rPr>
      </w:pPr>
    </w:p>
    <w:p w:rsidR="00B9461F" w:rsidRDefault="00B9461F" w:rsidP="00B9461F">
      <w:pPr>
        <w:pStyle w:val="Bezproreda"/>
        <w:ind w:firstLine="708"/>
        <w:jc w:val="both"/>
      </w:pPr>
    </w:p>
    <w:p w:rsidR="00B9461F" w:rsidRDefault="00B9461F" w:rsidP="00B9461F">
      <w:pPr>
        <w:pStyle w:val="Bezproreda"/>
        <w:ind w:firstLine="708"/>
        <w:jc w:val="both"/>
      </w:pPr>
      <w:r w:rsidRPr="00CC7002">
        <w:t>Na temelju članka 29. Uredbe o kriterijima, mjerilima i postupcima financiranja i ugovaranja programa i projekata od interesa za opće dobro koje provode udruge („NN“ broj 26/15 i 37/21) i Pravilnika o financiranju javnih potreba Grada Imotskog („S</w:t>
      </w:r>
      <w:r>
        <w:t xml:space="preserve">lužbeni glasnik Grada Imotskog“ </w:t>
      </w:r>
      <w:r w:rsidRPr="00CC7002">
        <w:t>br. 12/20)</w:t>
      </w:r>
      <w:r>
        <w:t>,</w:t>
      </w:r>
      <w:r>
        <w:rPr>
          <w:rFonts w:cs="Times New Roman"/>
          <w:szCs w:val="24"/>
        </w:rPr>
        <w:t xml:space="preserve">članka 45. Statuta Grada Imotskog </w:t>
      </w:r>
      <w:r w:rsidRPr="007B2253">
        <w:rPr>
          <w:rFonts w:cs="Times New Roman"/>
          <w:szCs w:val="24"/>
        </w:rPr>
        <w:t>(„Služben</w:t>
      </w:r>
      <w:r>
        <w:rPr>
          <w:rFonts w:cs="Times New Roman"/>
          <w:szCs w:val="24"/>
        </w:rPr>
        <w:t>i glasnik Grada Imotskog“ broj 2/09, 1/13, 4/13, 5/16 – pročišćeni tekst, 2/17 – ispravak, 3/18, 3/21</w:t>
      </w:r>
      <w:r w:rsidRPr="007B2253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</w:t>
      </w:r>
      <w:r>
        <w:t xml:space="preserve"> Javnog poziva za dodjelu financijskih potpora za projekte i programe udruga za 2023. godinu od 20. siječnja 2023</w:t>
      </w:r>
      <w:r w:rsidRPr="00096425">
        <w:t>. godine</w:t>
      </w:r>
      <w:r>
        <w:t>, gradonačelnik Grada Imotskog donosi</w:t>
      </w:r>
    </w:p>
    <w:p w:rsidR="00B9461F" w:rsidRDefault="00B9461F" w:rsidP="00B9461F">
      <w:pPr>
        <w:pStyle w:val="Bezproreda"/>
        <w:ind w:firstLine="708"/>
        <w:jc w:val="both"/>
      </w:pPr>
    </w:p>
    <w:p w:rsidR="00B9461F" w:rsidRDefault="00B9461F" w:rsidP="00B9461F">
      <w:pPr>
        <w:pStyle w:val="Bezproreda"/>
        <w:ind w:firstLine="708"/>
        <w:jc w:val="both"/>
      </w:pPr>
    </w:p>
    <w:p w:rsidR="00B9461F" w:rsidRPr="003267F1" w:rsidRDefault="00B9461F" w:rsidP="00B9461F">
      <w:pPr>
        <w:pStyle w:val="Bezproreda"/>
        <w:jc w:val="center"/>
        <w:rPr>
          <w:b/>
          <w:sz w:val="28"/>
          <w:szCs w:val="28"/>
        </w:rPr>
      </w:pPr>
      <w:r w:rsidRPr="003267F1">
        <w:rPr>
          <w:b/>
          <w:sz w:val="28"/>
          <w:szCs w:val="28"/>
        </w:rPr>
        <w:t xml:space="preserve">ODLUKU </w:t>
      </w:r>
    </w:p>
    <w:p w:rsidR="00B9461F" w:rsidRPr="003267F1" w:rsidRDefault="00B9461F" w:rsidP="00B9461F">
      <w:pPr>
        <w:pStyle w:val="Bezproreda"/>
        <w:jc w:val="center"/>
        <w:rPr>
          <w:b/>
          <w:sz w:val="28"/>
          <w:szCs w:val="28"/>
        </w:rPr>
      </w:pPr>
      <w:r w:rsidRPr="003267F1">
        <w:rPr>
          <w:b/>
          <w:sz w:val="28"/>
          <w:szCs w:val="28"/>
        </w:rPr>
        <w:t>o dodjeli financijskih sredstava</w:t>
      </w:r>
    </w:p>
    <w:p w:rsidR="00B9461F" w:rsidRDefault="00B9461F" w:rsidP="00B9461F">
      <w:pPr>
        <w:pStyle w:val="Bezproreda"/>
        <w:rPr>
          <w:b/>
        </w:rPr>
      </w:pPr>
    </w:p>
    <w:p w:rsidR="00B9461F" w:rsidRDefault="00B9461F" w:rsidP="00B9461F">
      <w:pPr>
        <w:pStyle w:val="Bezproreda"/>
        <w:jc w:val="center"/>
        <w:rPr>
          <w:b/>
        </w:rPr>
      </w:pPr>
      <w:r>
        <w:rPr>
          <w:b/>
        </w:rPr>
        <w:t>I.</w:t>
      </w:r>
    </w:p>
    <w:p w:rsidR="00B9461F" w:rsidRDefault="00B9461F" w:rsidP="00B9461F">
      <w:pPr>
        <w:pStyle w:val="Bezproreda"/>
        <w:ind w:firstLine="708"/>
      </w:pPr>
      <w:r>
        <w:t xml:space="preserve">Ovom Odlukom utvrđuje se  financiranje udruga (organizacija civilnog društva) koje su se prijavile na Javni poziv za dodjelu financijskih potpora za projekte i programe udruga za 2023. godinu, na temelju prijedloga </w:t>
      </w:r>
      <w:r>
        <w:rPr>
          <w:rFonts w:cs="Times New Roman"/>
          <w:szCs w:val="24"/>
        </w:rPr>
        <w:t>P</w:t>
      </w:r>
      <w:r w:rsidRPr="007B2253">
        <w:rPr>
          <w:rFonts w:cs="Times New Roman"/>
          <w:szCs w:val="24"/>
        </w:rPr>
        <w:t>ovjerenstv</w:t>
      </w:r>
      <w:r>
        <w:rPr>
          <w:rFonts w:cs="Times New Roman"/>
          <w:szCs w:val="24"/>
        </w:rPr>
        <w:t>a</w:t>
      </w:r>
      <w:r w:rsidRPr="007B2253">
        <w:rPr>
          <w:rFonts w:cs="Times New Roman"/>
          <w:szCs w:val="24"/>
        </w:rPr>
        <w:t xml:space="preserve"> za </w:t>
      </w:r>
      <w:r>
        <w:rPr>
          <w:rFonts w:cs="Times New Roman"/>
          <w:szCs w:val="24"/>
        </w:rPr>
        <w:t>provedbu Javnog poziva za dodjelu financijskih potpora za projekte i programe udruga za 2023. godinu</w:t>
      </w:r>
      <w:r>
        <w:t xml:space="preserve"> </w:t>
      </w:r>
      <w:r w:rsidRPr="00096425">
        <w:t xml:space="preserve">KLASA: </w:t>
      </w:r>
      <w:r>
        <w:t>402-05/23-01/01,</w:t>
      </w:r>
      <w:r w:rsidRPr="00096425">
        <w:t xml:space="preserve"> URBROJ: </w:t>
      </w:r>
      <w:r>
        <w:t>2181-3-02/01-23-0001</w:t>
      </w:r>
      <w:r w:rsidRPr="00096425">
        <w:t xml:space="preserve"> </w:t>
      </w:r>
      <w:r>
        <w:t>od 20. siječnja 2023</w:t>
      </w:r>
      <w:r w:rsidRPr="00096425">
        <w:t>. godine</w:t>
      </w:r>
      <w:r>
        <w:t>, gradonačelnik Grada Imotskog donosi</w:t>
      </w:r>
    </w:p>
    <w:p w:rsidR="00B9461F" w:rsidRDefault="00B9461F" w:rsidP="00B9461F">
      <w:pPr>
        <w:pStyle w:val="Bezproreda"/>
      </w:pPr>
    </w:p>
    <w:p w:rsidR="00B9461F" w:rsidRDefault="00B9461F" w:rsidP="00B9461F">
      <w:pPr>
        <w:pStyle w:val="Bezproreda"/>
        <w:jc w:val="center"/>
        <w:rPr>
          <w:b/>
        </w:rPr>
      </w:pPr>
      <w:r>
        <w:rPr>
          <w:b/>
        </w:rPr>
        <w:t>II.</w:t>
      </w:r>
    </w:p>
    <w:p w:rsidR="00B9461F" w:rsidRDefault="00B9461F" w:rsidP="00B9461F">
      <w:pPr>
        <w:pStyle w:val="Bezproreda"/>
      </w:pPr>
      <w:r>
        <w:tab/>
      </w:r>
    </w:p>
    <w:p w:rsidR="00B9461F" w:rsidRDefault="00B9461F" w:rsidP="00B9461F">
      <w:pPr>
        <w:pStyle w:val="Bezproreda"/>
        <w:jc w:val="both"/>
      </w:pPr>
      <w:r>
        <w:tab/>
        <w:t>U 2023. godini iz Proračuna Grada Imotskog financirat će se institucionalna podrška, te provedba projekata/programa iz područja: branitelji i stradalnici iz Domovinskog rata, humanitarno socijalna djelatnost, zaštita zdravlja i ljudskih života, odgoj i obrazovanje, mladi i razvoj demokratizacije društva, zaštita okoliša, sporta i tehničke kulture u iznosima:</w:t>
      </w:r>
    </w:p>
    <w:p w:rsidR="00B9461F" w:rsidRDefault="00B9461F" w:rsidP="00B9461F">
      <w:pPr>
        <w:pStyle w:val="Bezproreda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0"/>
        <w:gridCol w:w="6254"/>
        <w:gridCol w:w="2072"/>
      </w:tblGrid>
      <w:tr w:rsidR="00B9461F" w:rsidRPr="00157228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Cs w:val="24"/>
              </w:rPr>
            </w:pPr>
            <w:r w:rsidRPr="0064596F">
              <w:rPr>
                <w:rFonts w:eastAsia="Calibri" w:cs="Times New Roman"/>
                <w:b/>
                <w:szCs w:val="24"/>
              </w:rPr>
              <w:t>Red. br.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64596F">
              <w:rPr>
                <w:rFonts w:eastAsia="Calibri" w:cs="Times New Roman"/>
                <w:b/>
                <w:szCs w:val="24"/>
              </w:rPr>
              <w:t>Naziv udruge</w:t>
            </w:r>
          </w:p>
        </w:tc>
        <w:tc>
          <w:tcPr>
            <w:tcW w:w="2075" w:type="dxa"/>
            <w:vAlign w:val="center"/>
          </w:tcPr>
          <w:p w:rsidR="00B9461F" w:rsidRPr="00157228" w:rsidRDefault="00B9461F" w:rsidP="00070EBD">
            <w:pPr>
              <w:jc w:val="center"/>
              <w:rPr>
                <w:rFonts w:eastAsia="Calibri" w:cs="Times New Roman"/>
                <w:szCs w:val="24"/>
              </w:rPr>
            </w:pPr>
            <w:r w:rsidRPr="00157228">
              <w:rPr>
                <w:rFonts w:eastAsia="Calibri" w:cs="Times New Roman"/>
                <w:szCs w:val="24"/>
              </w:rPr>
              <w:t xml:space="preserve">Predložena sredstva </w:t>
            </w:r>
          </w:p>
        </w:tc>
      </w:tr>
      <w:tr w:rsidR="00B9461F" w:rsidRPr="00157228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Cs w:val="24"/>
              </w:rPr>
            </w:pPr>
            <w:r w:rsidRPr="0064596F">
              <w:rPr>
                <w:rFonts w:eastAsia="Calibri" w:cs="Times New Roman"/>
                <w:b/>
                <w:szCs w:val="24"/>
              </w:rPr>
              <w:t>1.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RK „IMOTA</w:t>
            </w:r>
            <w:r>
              <w:rPr>
                <w:rFonts w:eastAsia="Calibri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2075" w:type="dxa"/>
            <w:vAlign w:val="center"/>
          </w:tcPr>
          <w:p w:rsidR="00B9461F" w:rsidRPr="00157228" w:rsidRDefault="00B9461F" w:rsidP="00070EB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9.000,00</w:t>
            </w:r>
          </w:p>
        </w:tc>
      </w:tr>
      <w:tr w:rsidR="00B9461F" w:rsidRPr="00157228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Cs w:val="24"/>
              </w:rPr>
            </w:pPr>
            <w:r w:rsidRPr="0064596F">
              <w:rPr>
                <w:rFonts w:eastAsia="Calibri" w:cs="Times New Roman"/>
                <w:b/>
                <w:szCs w:val="24"/>
              </w:rPr>
              <w:t>2.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KK „IMOTSKI</w:t>
            </w:r>
            <w:r>
              <w:rPr>
                <w:rFonts w:eastAsia="Calibri" w:cs="Times New Roman"/>
                <w:b/>
                <w:sz w:val="20"/>
                <w:szCs w:val="20"/>
              </w:rPr>
              <w:t>“</w:t>
            </w:r>
          </w:p>
        </w:tc>
        <w:tc>
          <w:tcPr>
            <w:tcW w:w="2075" w:type="dxa"/>
            <w:vAlign w:val="center"/>
          </w:tcPr>
          <w:p w:rsidR="00B9461F" w:rsidRPr="00157228" w:rsidRDefault="00B9461F" w:rsidP="00070EBD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3.000,00</w:t>
            </w:r>
          </w:p>
        </w:tc>
      </w:tr>
      <w:tr w:rsidR="00B9461F" w:rsidRPr="000D38A6" w:rsidTr="00070EBD">
        <w:trPr>
          <w:trHeight w:val="792"/>
        </w:trPr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UDRUGA ZA ŠPORT,REKREACIJU I EDUKACIJU</w:t>
            </w:r>
          </w:p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SPORTSKA AKADEMIJA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1.500,00</w:t>
            </w:r>
          </w:p>
        </w:tc>
      </w:tr>
      <w:tr w:rsidR="00B9461F" w:rsidRPr="000D38A6" w:rsidTr="00070EBD">
        <w:trPr>
          <w:trHeight w:val="867"/>
        </w:trPr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UDRUGA ZA ŠPORT, REKREACIJU I EDUKACIJU</w:t>
            </w:r>
          </w:p>
          <w:p w:rsidR="00B9461F" w:rsidRPr="0064596F" w:rsidRDefault="00B9461F" w:rsidP="00070EBD">
            <w:pPr>
              <w:spacing w:after="0"/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EDUKACIJA DJECE SA POTEŠKOĆAMA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UDRUGA ZA SPORT I REKREACIJU „SPORT+plus“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1.500,00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TAEKWONDO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 xml:space="preserve"> KLUB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TAEKWONDO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 xml:space="preserve"> KLUB - TURNIR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1,000,00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HNK IMOTSKI 1991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NK IMOT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>SKI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43.000,00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NK VINJANI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40.000,00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NK VINJANI -TURNIR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3.000,00</w:t>
            </w:r>
          </w:p>
        </w:tc>
      </w:tr>
      <w:tr w:rsidR="00B9461F" w:rsidRPr="000D38A6" w:rsidTr="00070EBD">
        <w:trPr>
          <w:trHeight w:val="453"/>
        </w:trPr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TRIATLON KLUB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2.500,00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BOĆARSKI KLUB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KLUB TAJLANDSKOG BOKSA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2.500,00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KICKBOXING KLUB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KUGLAČKI KLUB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1.500,00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UDVDR RH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UDVDR RH –SUSRET ŽENA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INFO ROBOTIKS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>-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>JA SAM ROBOTIČAR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– DJECA S POTEŠKOĆAMA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INFO ROBOTIKS - 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>JA SAM ROBOTIČAR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RANČ MEDVIDOVIĆ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NAZARET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NAZARET – U IME OBITELJI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 xml:space="preserve">UDRUGA 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SV. 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>NIK</w:t>
            </w:r>
            <w:r>
              <w:rPr>
                <w:rFonts w:eastAsia="Calibri" w:cs="Times New Roman"/>
                <w:b/>
                <w:sz w:val="20"/>
                <w:szCs w:val="20"/>
              </w:rPr>
              <w:t>OLE TAVEL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>IĆA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UHBDR 115. 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 xml:space="preserve">BRIGADA 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UHBDR 115. BRIGADA –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64596F">
              <w:rPr>
                <w:rFonts w:eastAsia="Calibri" w:cs="Times New Roman"/>
                <w:b/>
                <w:sz w:val="20"/>
                <w:szCs w:val="20"/>
              </w:rPr>
              <w:t>OBILJEŽAVANJE DATUMA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UHD 3.BOJNE 4. BRIGADE - ZNG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HVIDRA IMOTSKI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MATICA UMIROVLJENIKA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IMOTSKO SRCE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10.000,00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UDRUGA ZA PODUZETNIČKI RAZVOJ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IMOTE - UPRI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DALMATINSKI SAMCI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 w:rsidRPr="0064596F">
              <w:rPr>
                <w:rFonts w:eastAsia="Calibri" w:cs="Times New Roman"/>
                <w:b/>
                <w:sz w:val="20"/>
                <w:szCs w:val="20"/>
              </w:rPr>
              <w:t>UDRUGA TIGAR 90/91-TURNIR</w:t>
            </w:r>
          </w:p>
        </w:tc>
        <w:tc>
          <w:tcPr>
            <w:tcW w:w="2075" w:type="dxa"/>
            <w:vAlign w:val="center"/>
          </w:tcPr>
          <w:p w:rsidR="00B9461F" w:rsidRPr="000D38A6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1.500,00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UDRUGA TIGAR 90/91</w:t>
            </w:r>
          </w:p>
        </w:tc>
        <w:tc>
          <w:tcPr>
            <w:tcW w:w="2075" w:type="dxa"/>
            <w:vAlign w:val="center"/>
          </w:tcPr>
          <w:p w:rsidR="00B9461F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1.500,00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ŠAHOVSKI KLUB</w:t>
            </w:r>
          </w:p>
        </w:tc>
        <w:tc>
          <w:tcPr>
            <w:tcW w:w="2075" w:type="dxa"/>
            <w:vAlign w:val="center"/>
          </w:tcPr>
          <w:p w:rsidR="00B9461F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1.500,00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FITNESS CENTAR TEMPO</w:t>
            </w:r>
          </w:p>
        </w:tc>
        <w:tc>
          <w:tcPr>
            <w:tcW w:w="2075" w:type="dxa"/>
            <w:vAlign w:val="center"/>
          </w:tcPr>
          <w:p w:rsidR="00B9461F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1.000,00</w:t>
            </w:r>
          </w:p>
        </w:tc>
      </w:tr>
      <w:tr w:rsidR="00B9461F" w:rsidRPr="000D38A6" w:rsidTr="00070EBD">
        <w:tc>
          <w:tcPr>
            <w:tcW w:w="672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6269" w:type="dxa"/>
            <w:vAlign w:val="center"/>
          </w:tcPr>
          <w:p w:rsidR="00B9461F" w:rsidRPr="0064596F" w:rsidRDefault="00B9461F" w:rsidP="00070EBD">
            <w:pPr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UPBDR</w:t>
            </w:r>
          </w:p>
        </w:tc>
        <w:tc>
          <w:tcPr>
            <w:tcW w:w="2075" w:type="dxa"/>
            <w:vAlign w:val="center"/>
          </w:tcPr>
          <w:p w:rsidR="00B9461F" w:rsidRDefault="00B9461F" w:rsidP="00070EB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5.000,00</w:t>
            </w:r>
          </w:p>
        </w:tc>
      </w:tr>
    </w:tbl>
    <w:p w:rsidR="00B9461F" w:rsidRDefault="00B9461F" w:rsidP="00B9461F">
      <w:pPr>
        <w:pStyle w:val="Bezproreda"/>
        <w:jc w:val="both"/>
      </w:pPr>
    </w:p>
    <w:p w:rsidR="00B9461F" w:rsidRDefault="00B9461F" w:rsidP="00B9461F">
      <w:pPr>
        <w:pStyle w:val="Bezproreda"/>
        <w:jc w:val="center"/>
        <w:rPr>
          <w:b/>
        </w:rPr>
      </w:pPr>
    </w:p>
    <w:p w:rsidR="00B9461F" w:rsidRDefault="00B9461F" w:rsidP="00B9461F">
      <w:pPr>
        <w:pStyle w:val="Bezproreda"/>
        <w:jc w:val="center"/>
        <w:rPr>
          <w:b/>
        </w:rPr>
      </w:pPr>
      <w:r>
        <w:rPr>
          <w:b/>
        </w:rPr>
        <w:t>III.</w:t>
      </w:r>
    </w:p>
    <w:p w:rsidR="00B9461F" w:rsidRDefault="00B9461F" w:rsidP="00B9461F">
      <w:pPr>
        <w:pStyle w:val="Bezproreda"/>
        <w:jc w:val="center"/>
        <w:rPr>
          <w:b/>
        </w:rPr>
      </w:pPr>
    </w:p>
    <w:p w:rsidR="00B9461F" w:rsidRDefault="00B9461F" w:rsidP="00B9461F">
      <w:pPr>
        <w:pStyle w:val="Bezproreda"/>
      </w:pPr>
      <w:r>
        <w:tab/>
        <w:t>Sa udrugama iz točke II. ove Odluke Grad Imotski će potpisati ugovor o financiranju za 2023. godinu.</w:t>
      </w:r>
    </w:p>
    <w:p w:rsidR="00B9461F" w:rsidRDefault="00B9461F" w:rsidP="00B9461F">
      <w:pPr>
        <w:pStyle w:val="Bezproreda"/>
      </w:pPr>
    </w:p>
    <w:p w:rsidR="00B9461F" w:rsidRDefault="00B9461F" w:rsidP="00B9461F">
      <w:pPr>
        <w:pStyle w:val="Bezproreda"/>
        <w:jc w:val="center"/>
        <w:rPr>
          <w:b/>
        </w:rPr>
      </w:pPr>
      <w:r>
        <w:rPr>
          <w:b/>
        </w:rPr>
        <w:t>IV.</w:t>
      </w:r>
    </w:p>
    <w:p w:rsidR="00B9461F" w:rsidRDefault="00B9461F" w:rsidP="00B9461F">
      <w:pPr>
        <w:pStyle w:val="Bezproreda"/>
        <w:jc w:val="center"/>
        <w:rPr>
          <w:b/>
        </w:rPr>
      </w:pPr>
    </w:p>
    <w:p w:rsidR="00B9461F" w:rsidRDefault="00B9461F" w:rsidP="00B9461F">
      <w:pPr>
        <w:pStyle w:val="Bezproreda"/>
      </w:pPr>
      <w:r>
        <w:rPr>
          <w:b/>
        </w:rPr>
        <w:tab/>
      </w:r>
      <w:r>
        <w:t>Ova odluka stupa na snagu danom donošenja i objaviti će se na mrežnim stranicama Grada Imotskog.</w:t>
      </w:r>
    </w:p>
    <w:p w:rsidR="00B9461F" w:rsidRDefault="00B9461F" w:rsidP="00B9461F">
      <w:pPr>
        <w:pStyle w:val="Bezproreda"/>
      </w:pPr>
    </w:p>
    <w:p w:rsidR="00B9461F" w:rsidRDefault="00B9461F" w:rsidP="00B9461F">
      <w:pPr>
        <w:pStyle w:val="Bezproreda"/>
      </w:pPr>
    </w:p>
    <w:p w:rsidR="00B9461F" w:rsidRDefault="00B9461F" w:rsidP="00B9461F">
      <w:pPr>
        <w:pStyle w:val="Bezproreda"/>
        <w:jc w:val="right"/>
      </w:pPr>
    </w:p>
    <w:p w:rsidR="00B9461F" w:rsidRDefault="00B9461F" w:rsidP="00B9461F">
      <w:pPr>
        <w:pStyle w:val="Bezproreda"/>
        <w:jc w:val="right"/>
      </w:pPr>
    </w:p>
    <w:p w:rsidR="00B9461F" w:rsidRDefault="00B9461F" w:rsidP="00B9461F">
      <w:pPr>
        <w:pStyle w:val="Bezproreda"/>
        <w:jc w:val="right"/>
        <w:rPr>
          <w:b/>
        </w:rPr>
      </w:pPr>
      <w:r>
        <w:rPr>
          <w:b/>
        </w:rPr>
        <w:t>GRADONAČELNIK</w:t>
      </w:r>
    </w:p>
    <w:p w:rsidR="00B9461F" w:rsidRDefault="00B9461F" w:rsidP="00B9461F">
      <w:pPr>
        <w:pStyle w:val="Bezproreda"/>
        <w:jc w:val="right"/>
        <w:rPr>
          <w:b/>
        </w:rPr>
      </w:pPr>
    </w:p>
    <w:p w:rsidR="00B9461F" w:rsidRDefault="00B9461F" w:rsidP="00B9461F">
      <w:pPr>
        <w:pStyle w:val="Bezproreda"/>
        <w:jc w:val="right"/>
        <w:rPr>
          <w:b/>
        </w:rPr>
      </w:pPr>
      <w:r>
        <w:rPr>
          <w:b/>
        </w:rPr>
        <w:t>Ivan Budalić</w:t>
      </w:r>
    </w:p>
    <w:p w:rsidR="00B9461F" w:rsidRDefault="00B9461F" w:rsidP="00B9461F">
      <w:pPr>
        <w:pStyle w:val="Bezproreda"/>
        <w:rPr>
          <w:b/>
        </w:rPr>
      </w:pPr>
    </w:p>
    <w:p w:rsidR="00B9461F" w:rsidRDefault="00B9461F" w:rsidP="00B9461F">
      <w:pPr>
        <w:pStyle w:val="Bezproreda"/>
        <w:rPr>
          <w:b/>
        </w:rPr>
      </w:pPr>
    </w:p>
    <w:p w:rsidR="00B9461F" w:rsidRDefault="00B9461F" w:rsidP="00B9461F">
      <w:pPr>
        <w:spacing w:after="0"/>
        <w:rPr>
          <w:rFonts w:cs="Times New Roman"/>
          <w:szCs w:val="24"/>
        </w:rPr>
      </w:pPr>
    </w:p>
    <w:p w:rsidR="00B9461F" w:rsidRPr="003267F1" w:rsidRDefault="00B9461F" w:rsidP="00B9461F">
      <w:pPr>
        <w:pStyle w:val="Bezproreda"/>
        <w:rPr>
          <w:b/>
        </w:rPr>
      </w:pPr>
    </w:p>
    <w:p w:rsidR="00AD3A85" w:rsidRDefault="00AD3A85"/>
    <w:sectPr w:rsidR="00AD3A85" w:rsidSect="001A69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1F"/>
    <w:rsid w:val="00AD3A85"/>
    <w:rsid w:val="00B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CA7FBF3-A817-4879-A6D8-1798320A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61F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461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/>
  <cp:revision>1</cp:revision>
  <dcterms:created xsi:type="dcterms:W3CDTF">2023-03-14T12:37:00Z</dcterms:created>
</cp:coreProperties>
</file>