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1F" w:rsidRPr="00DA467D" w:rsidRDefault="00F11A58" w:rsidP="0076301F">
      <w:pPr>
        <w:autoSpaceDE w:val="0"/>
        <w:autoSpaceDN w:val="0"/>
        <w:adjustRightInd w:val="0"/>
        <w:spacing w:after="0" w:line="240" w:lineRule="auto"/>
        <w:ind w:right="-3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1F" w:rsidRPr="00DA467D">
        <w:rPr>
          <w:rFonts w:ascii="Times New Roman" w:hAnsi="Times New Roman" w:cs="Times New Roman"/>
          <w:sz w:val="24"/>
          <w:szCs w:val="24"/>
        </w:rPr>
        <w:t>GRAD IMOTSKI</w:t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</w:p>
    <w:p w:rsidR="0076301F" w:rsidRPr="00DA467D" w:rsidRDefault="00F11A58" w:rsidP="0076301F">
      <w:pPr>
        <w:autoSpaceDE w:val="0"/>
        <w:autoSpaceDN w:val="0"/>
        <w:adjustRightInd w:val="0"/>
        <w:spacing w:after="0" w:line="240" w:lineRule="auto"/>
        <w:ind w:left="-540"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1F" w:rsidRPr="00DA467D">
        <w:rPr>
          <w:rFonts w:ascii="Times New Roman" w:hAnsi="Times New Roman" w:cs="Times New Roman"/>
          <w:sz w:val="24"/>
          <w:szCs w:val="24"/>
        </w:rPr>
        <w:t>Razina:22</w:t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</w:p>
    <w:p w:rsidR="0076301F" w:rsidRPr="00DA467D" w:rsidRDefault="00F11A58" w:rsidP="0076301F">
      <w:pPr>
        <w:autoSpaceDE w:val="0"/>
        <w:autoSpaceDN w:val="0"/>
        <w:adjustRightInd w:val="0"/>
        <w:spacing w:after="0" w:line="240" w:lineRule="auto"/>
        <w:ind w:right="-3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1F" w:rsidRPr="00DA467D">
        <w:rPr>
          <w:rFonts w:ascii="Times New Roman" w:hAnsi="Times New Roman" w:cs="Times New Roman"/>
          <w:sz w:val="24"/>
          <w:szCs w:val="24"/>
        </w:rPr>
        <w:t>Matični broj: 2581574</w:t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360" w:hanging="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67D">
        <w:rPr>
          <w:rFonts w:ascii="Times New Roman" w:hAnsi="Times New Roman" w:cs="Times New Roman"/>
          <w:sz w:val="24"/>
          <w:szCs w:val="24"/>
        </w:rPr>
        <w:t>Šifrarska</w:t>
      </w:r>
      <w:proofErr w:type="spellEnd"/>
      <w:r w:rsidRPr="00DA467D">
        <w:rPr>
          <w:rFonts w:ascii="Times New Roman" w:hAnsi="Times New Roman" w:cs="Times New Roman"/>
          <w:sz w:val="24"/>
          <w:szCs w:val="24"/>
        </w:rPr>
        <w:t xml:space="preserve"> oznaka: 8411</w:t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F11A58" w:rsidRDefault="0076301F" w:rsidP="00F11A58">
      <w:pPr>
        <w:autoSpaceDE w:val="0"/>
        <w:autoSpaceDN w:val="0"/>
        <w:adjustRightInd w:val="0"/>
        <w:spacing w:after="0" w:line="240" w:lineRule="auto"/>
        <w:ind w:right="-360" w:hanging="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 xml:space="preserve"> IBAN: HR4223900011815500003</w:t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</w:p>
    <w:p w:rsidR="0076301F" w:rsidRPr="00DA467D" w:rsidRDefault="0076301F" w:rsidP="00F11A58">
      <w:pPr>
        <w:autoSpaceDE w:val="0"/>
        <w:autoSpaceDN w:val="0"/>
        <w:adjustRightInd w:val="0"/>
        <w:spacing w:after="0" w:line="240" w:lineRule="auto"/>
        <w:ind w:right="-360" w:hanging="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 xml:space="preserve"> RKP: 30443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A5EB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67D">
        <w:rPr>
          <w:rFonts w:ascii="Times New Roman" w:hAnsi="Times New Roman" w:cs="Times New Roman"/>
          <w:sz w:val="24"/>
          <w:szCs w:val="24"/>
        </w:rPr>
        <w:t xml:space="preserve"> Šifra županije: 17</w:t>
      </w:r>
      <w:r w:rsidRPr="00DA467D">
        <w:rPr>
          <w:rFonts w:ascii="Times New Roman" w:hAnsi="Times New Roman" w:cs="Times New Roman"/>
          <w:sz w:val="24"/>
          <w:szCs w:val="24"/>
        </w:rPr>
        <w:tab/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A5EBC">
        <w:rPr>
          <w:rFonts w:ascii="Times New Roman" w:hAnsi="Times New Roman" w:cs="Times New Roman"/>
          <w:sz w:val="24"/>
          <w:szCs w:val="24"/>
        </w:rPr>
        <w:t xml:space="preserve">                   Šifra grada: </w:t>
      </w:r>
      <w:r w:rsidRPr="00DA467D">
        <w:rPr>
          <w:rFonts w:ascii="Times New Roman" w:hAnsi="Times New Roman" w:cs="Times New Roman"/>
          <w:sz w:val="24"/>
          <w:szCs w:val="24"/>
        </w:rPr>
        <w:t>155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rPr>
          <w:rFonts w:ascii="Calibri" w:hAnsi="Calibri" w:cs="Calibri"/>
        </w:rPr>
      </w:pP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rPr>
          <w:rFonts w:ascii="Calibri" w:hAnsi="Calibri" w:cs="Calibri"/>
        </w:rPr>
      </w:pP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>B   I   L J   E   Š   K   E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>uz financijske izvještaje za razdoblje</w:t>
      </w:r>
    </w:p>
    <w:p w:rsidR="0076301F" w:rsidRPr="00DA467D" w:rsidRDefault="00951FDC" w:rsidP="0076301F">
      <w:pPr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>od 1.siječnja do 31.prosinca</w:t>
      </w:r>
      <w:r w:rsidR="008803DD">
        <w:rPr>
          <w:rFonts w:ascii="Times New Roman" w:hAnsi="Times New Roman" w:cs="Times New Roman"/>
          <w:sz w:val="24"/>
          <w:szCs w:val="24"/>
        </w:rPr>
        <w:t xml:space="preserve"> 2024</w:t>
      </w:r>
      <w:r w:rsidR="0076301F" w:rsidRPr="00DA467D">
        <w:rPr>
          <w:rFonts w:ascii="Times New Roman" w:hAnsi="Times New Roman" w:cs="Times New Roman"/>
          <w:sz w:val="24"/>
          <w:szCs w:val="24"/>
        </w:rPr>
        <w:t>. godine</w:t>
      </w:r>
    </w:p>
    <w:p w:rsidR="0076301F" w:rsidRPr="00DA467D" w:rsidRDefault="0076301F" w:rsidP="008803DD">
      <w:pPr>
        <w:autoSpaceDE w:val="0"/>
        <w:autoSpaceDN w:val="0"/>
        <w:adjustRightInd w:val="0"/>
        <w:spacing w:after="0" w:line="240" w:lineRule="auto"/>
        <w:ind w:left="-540" w:right="-540"/>
        <w:jc w:val="center"/>
        <w:rPr>
          <w:rFonts w:ascii="Calibri" w:hAnsi="Calibri" w:cs="Calibri"/>
        </w:rPr>
      </w:pPr>
    </w:p>
    <w:p w:rsidR="008803DD" w:rsidRDefault="008803DD" w:rsidP="008803DD">
      <w:pPr>
        <w:autoSpaceDE w:val="0"/>
        <w:autoSpaceDN w:val="0"/>
        <w:adjustRightInd w:val="0"/>
        <w:spacing w:after="0" w:line="240" w:lineRule="auto"/>
        <w:ind w:left="-540" w:righ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Bilješke uz Izvještaj o prihodima i rashodima, primicima i izdacima</w:t>
      </w:r>
    </w:p>
    <w:p w:rsidR="008803DD" w:rsidRDefault="008803DD" w:rsidP="008803DD">
      <w:pPr>
        <w:autoSpaceDE w:val="0"/>
        <w:autoSpaceDN w:val="0"/>
        <w:adjustRightInd w:val="0"/>
        <w:spacing w:after="0" w:line="240" w:lineRule="auto"/>
        <w:ind w:left="-540" w:righ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01F" w:rsidRPr="00365944" w:rsidRDefault="008803DD" w:rsidP="00365944">
      <w:pPr>
        <w:autoSpaceDE w:val="0"/>
        <w:autoSpaceDN w:val="0"/>
        <w:adjustRightInd w:val="0"/>
        <w:spacing w:after="0"/>
        <w:ind w:left="-540" w:right="-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Prihodi poslovanja (razred 6) os</w:t>
      </w:r>
      <w:r w:rsidR="007E3E1B">
        <w:rPr>
          <w:rFonts w:ascii="Times New Roman" w:hAnsi="Times New Roman" w:cs="Times New Roman"/>
          <w:bCs/>
          <w:sz w:val="24"/>
          <w:szCs w:val="24"/>
        </w:rPr>
        <w:t>tvareni su u iznosu 6.956.309,53</w:t>
      </w:r>
      <w:r>
        <w:rPr>
          <w:rFonts w:ascii="Times New Roman" w:hAnsi="Times New Roman" w:cs="Times New Roman"/>
          <w:bCs/>
          <w:sz w:val="24"/>
          <w:szCs w:val="24"/>
        </w:rPr>
        <w:t xml:space="preserve"> EUR dok su rashodi poslovanja ( razred 3) iznosili </w:t>
      </w:r>
      <w:r w:rsidR="007E3E1B">
        <w:rPr>
          <w:rFonts w:ascii="Times New Roman" w:hAnsi="Times New Roman" w:cs="Times New Roman"/>
          <w:bCs/>
          <w:sz w:val="24"/>
          <w:szCs w:val="24"/>
        </w:rPr>
        <w:t>5.669.153,79</w:t>
      </w:r>
      <w:r>
        <w:rPr>
          <w:rFonts w:ascii="Times New Roman" w:hAnsi="Times New Roman" w:cs="Times New Roman"/>
          <w:bCs/>
          <w:sz w:val="24"/>
          <w:szCs w:val="24"/>
        </w:rPr>
        <w:t xml:space="preserve"> EUR. Prihodi od prodaje nefinancijske imovine (razred 7) </w:t>
      </w:r>
      <w:r w:rsidR="007E3E1B">
        <w:rPr>
          <w:rFonts w:ascii="Times New Roman" w:hAnsi="Times New Roman" w:cs="Times New Roman"/>
          <w:bCs/>
          <w:sz w:val="24"/>
          <w:szCs w:val="24"/>
        </w:rPr>
        <w:t>ostvareni su u iznosu 136.807,80</w:t>
      </w:r>
      <w:r>
        <w:rPr>
          <w:rFonts w:ascii="Times New Roman" w:hAnsi="Times New Roman" w:cs="Times New Roman"/>
          <w:bCs/>
          <w:sz w:val="24"/>
          <w:szCs w:val="24"/>
        </w:rPr>
        <w:t xml:space="preserve">  EUR a rashodi za nabavu nefinancijske imovine (</w:t>
      </w:r>
      <w:r w:rsidR="007E3E1B">
        <w:rPr>
          <w:rFonts w:ascii="Times New Roman" w:hAnsi="Times New Roman" w:cs="Times New Roman"/>
          <w:bCs/>
          <w:sz w:val="24"/>
          <w:szCs w:val="24"/>
        </w:rPr>
        <w:t>razred 4) iznosili su 1.416.406,92</w:t>
      </w:r>
      <w:r>
        <w:rPr>
          <w:rFonts w:ascii="Times New Roman" w:hAnsi="Times New Roman" w:cs="Times New Roman"/>
          <w:bCs/>
          <w:sz w:val="24"/>
          <w:szCs w:val="24"/>
        </w:rPr>
        <w:t xml:space="preserve"> EUR. Izdaci za otplatu zajmova ( </w:t>
      </w:r>
      <w:r w:rsidR="007E3E1B">
        <w:rPr>
          <w:rFonts w:ascii="Times New Roman" w:hAnsi="Times New Roman" w:cs="Times New Roman"/>
          <w:bCs/>
          <w:sz w:val="24"/>
          <w:szCs w:val="24"/>
        </w:rPr>
        <w:t>razred 5) iznosili su 252.621,20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EUR. O</w:t>
      </w:r>
      <w:r w:rsidR="007E3E1B">
        <w:rPr>
          <w:rFonts w:ascii="Times New Roman" w:hAnsi="Times New Roman" w:cs="Times New Roman"/>
          <w:bCs/>
          <w:sz w:val="24"/>
          <w:szCs w:val="24"/>
        </w:rPr>
        <w:t>stvaren je manjak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prihoda i </w:t>
      </w:r>
      <w:r w:rsidR="007E3E1B">
        <w:rPr>
          <w:rFonts w:ascii="Times New Roman" w:hAnsi="Times New Roman" w:cs="Times New Roman"/>
          <w:bCs/>
          <w:sz w:val="24"/>
          <w:szCs w:val="24"/>
        </w:rPr>
        <w:t>primitaka u tekućem razdoblju (Y005) u iznosu 245.064,58</w:t>
      </w:r>
      <w:r>
        <w:rPr>
          <w:rFonts w:ascii="Times New Roman" w:hAnsi="Times New Roman" w:cs="Times New Roman"/>
          <w:bCs/>
          <w:sz w:val="24"/>
          <w:szCs w:val="24"/>
        </w:rPr>
        <w:t xml:space="preserve"> EUR. Višak prihoda i primitaka raspoloživ u sljedećem ra</w:t>
      </w:r>
      <w:r w:rsidR="007E3E1B">
        <w:rPr>
          <w:rFonts w:ascii="Times New Roman" w:hAnsi="Times New Roman" w:cs="Times New Roman"/>
          <w:bCs/>
          <w:sz w:val="24"/>
          <w:szCs w:val="24"/>
        </w:rPr>
        <w:t>zdoblju (X006) iznosi 189.178,51</w:t>
      </w:r>
      <w:r w:rsidR="004966C9">
        <w:rPr>
          <w:rFonts w:ascii="Times New Roman" w:hAnsi="Times New Roman" w:cs="Times New Roman"/>
          <w:bCs/>
          <w:sz w:val="24"/>
          <w:szCs w:val="24"/>
        </w:rPr>
        <w:t xml:space="preserve"> EUR zbog prenesenog viška iz prethodnih razdoblja u iznosu 434.243,09 eur.</w:t>
      </w:r>
    </w:p>
    <w:p w:rsidR="0076301F" w:rsidRPr="00DA467D" w:rsidRDefault="0076301F" w:rsidP="008803DD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67D">
        <w:rPr>
          <w:rFonts w:ascii="Times New Roman" w:hAnsi="Times New Roman" w:cs="Times New Roman"/>
          <w:b/>
          <w:bCs/>
          <w:sz w:val="24"/>
          <w:szCs w:val="24"/>
        </w:rPr>
        <w:t>Obračunati prihodi poslovanja – nenaplaćeni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Calibri" w:hAnsi="Calibri" w:cs="Calibri"/>
        </w:rPr>
      </w:pPr>
    </w:p>
    <w:p w:rsidR="0076301F" w:rsidRDefault="00DC1280" w:rsidP="00DC1280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301F" w:rsidRPr="00DA467D">
        <w:rPr>
          <w:rFonts w:ascii="Times New Roman" w:hAnsi="Times New Roman" w:cs="Times New Roman"/>
          <w:sz w:val="24"/>
          <w:szCs w:val="24"/>
        </w:rPr>
        <w:t>Obračunati prihodi, nenaplać</w:t>
      </w:r>
      <w:r w:rsidR="00901BA6" w:rsidRPr="00DA467D">
        <w:rPr>
          <w:rFonts w:ascii="Times New Roman" w:hAnsi="Times New Roman" w:cs="Times New Roman"/>
          <w:sz w:val="24"/>
          <w:szCs w:val="24"/>
        </w:rPr>
        <w:t>eni</w:t>
      </w:r>
      <w:r w:rsidR="00AA63FD">
        <w:rPr>
          <w:rFonts w:ascii="Times New Roman" w:hAnsi="Times New Roman" w:cs="Times New Roman"/>
          <w:sz w:val="24"/>
          <w:szCs w:val="24"/>
        </w:rPr>
        <w:t xml:space="preserve"> ukupno iznose: 3.851.456,53</w:t>
      </w:r>
      <w:r w:rsidR="001F0ECB">
        <w:rPr>
          <w:rFonts w:ascii="Times New Roman" w:hAnsi="Times New Roman" w:cs="Times New Roman"/>
          <w:sz w:val="24"/>
          <w:szCs w:val="24"/>
        </w:rPr>
        <w:t xml:space="preserve"> eur</w:t>
      </w:r>
      <w:r w:rsidR="0076301F" w:rsidRPr="00DA467D">
        <w:rPr>
          <w:rFonts w:ascii="Times New Roman" w:hAnsi="Times New Roman" w:cs="Times New Roman"/>
          <w:sz w:val="24"/>
          <w:szCs w:val="24"/>
        </w:rPr>
        <w:t>a odnose se na :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76301F" w:rsidRPr="00AA63FD" w:rsidRDefault="0076301F" w:rsidP="00AA63FD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potraživanja za porez na nekorištene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poduz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0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1F0ECB">
        <w:rPr>
          <w:rFonts w:ascii="Times New Roman" w:hAnsi="Times New Roman" w:cs="Times New Roman"/>
          <w:sz w:val="24"/>
          <w:szCs w:val="24"/>
        </w:rPr>
        <w:t>kretnine….</w:t>
      </w:r>
      <w:r w:rsidR="001F0ECB">
        <w:rPr>
          <w:rFonts w:ascii="Times New Roman" w:hAnsi="Times New Roman" w:cs="Times New Roman"/>
          <w:sz w:val="24"/>
          <w:szCs w:val="24"/>
        </w:rPr>
        <w:tab/>
        <w:t xml:space="preserve">         2.204,04 eur</w:t>
      </w:r>
    </w:p>
    <w:p w:rsidR="0076301F" w:rsidRDefault="0076301F" w:rsidP="00AA63FD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porez na neizgrađeno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0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           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</w:t>
      </w:r>
      <w:r w:rsidR="00831333">
        <w:rPr>
          <w:rFonts w:ascii="Times New Roman" w:hAnsi="Times New Roman" w:cs="Times New Roman"/>
          <w:sz w:val="24"/>
          <w:szCs w:val="24"/>
        </w:rPr>
        <w:t xml:space="preserve">  </w:t>
      </w:r>
      <w:r w:rsidR="001F0ECB">
        <w:rPr>
          <w:rFonts w:ascii="Times New Roman" w:hAnsi="Times New Roman" w:cs="Times New Roman"/>
          <w:sz w:val="24"/>
          <w:szCs w:val="24"/>
        </w:rPr>
        <w:t>64.871,62 eur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korištenje javnih površina…………                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AA63FD">
        <w:rPr>
          <w:rFonts w:ascii="Times New Roman" w:hAnsi="Times New Roman" w:cs="Times New Roman"/>
          <w:sz w:val="24"/>
          <w:szCs w:val="24"/>
        </w:rPr>
        <w:t xml:space="preserve">  4.964,60</w:t>
      </w:r>
      <w:r w:rsidR="001F0ECB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76301F" w:rsidRDefault="00AA63FD" w:rsidP="00AA63FD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porez na kuće za odmor…………………………..                                  1.066,46 eur</w:t>
      </w:r>
      <w:r w:rsidR="0076301F">
        <w:rPr>
          <w:rFonts w:ascii="Times New Roman" w:hAnsi="Times New Roman" w:cs="Times New Roman"/>
          <w:sz w:val="24"/>
          <w:szCs w:val="24"/>
        </w:rPr>
        <w:tab/>
      </w:r>
    </w:p>
    <w:p w:rsidR="00AA63FD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AA63FD" w:rsidP="00AA63FD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6301F">
        <w:rPr>
          <w:rFonts w:ascii="Times New Roman" w:hAnsi="Times New Roman" w:cs="Times New Roman"/>
          <w:sz w:val="24"/>
          <w:szCs w:val="24"/>
        </w:rPr>
        <w:t>- potraživanja za pore</w:t>
      </w:r>
      <w:r w:rsidR="00831333">
        <w:rPr>
          <w:rFonts w:ascii="Times New Roman" w:hAnsi="Times New Roman" w:cs="Times New Roman"/>
          <w:sz w:val="24"/>
          <w:szCs w:val="24"/>
        </w:rPr>
        <w:t>z na potrošnju……………………….</w:t>
      </w:r>
      <w:r w:rsidR="0083133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17.870,24</w:t>
      </w:r>
      <w:r w:rsidR="001F0ECB">
        <w:rPr>
          <w:rFonts w:ascii="Times New Roman" w:hAnsi="Times New Roman" w:cs="Times New Roman"/>
          <w:sz w:val="24"/>
          <w:szCs w:val="24"/>
        </w:rPr>
        <w:t xml:space="preserve"> eur</w:t>
      </w:r>
      <w:r w:rsidR="0076301F"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za por</w:t>
      </w:r>
      <w:r w:rsidR="00831333">
        <w:rPr>
          <w:rFonts w:ascii="Times New Roman" w:hAnsi="Times New Roman" w:cs="Times New Roman"/>
          <w:sz w:val="24"/>
          <w:szCs w:val="24"/>
        </w:rPr>
        <w:t xml:space="preserve">ez na tvrtku………………………….. </w:t>
      </w:r>
      <w:r w:rsidR="0083133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34216">
        <w:rPr>
          <w:rFonts w:ascii="Times New Roman" w:hAnsi="Times New Roman" w:cs="Times New Roman"/>
          <w:sz w:val="24"/>
          <w:szCs w:val="24"/>
        </w:rPr>
        <w:t xml:space="preserve">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AA63FD">
        <w:rPr>
          <w:rFonts w:ascii="Times New Roman" w:hAnsi="Times New Roman" w:cs="Times New Roman"/>
          <w:sz w:val="24"/>
          <w:szCs w:val="24"/>
        </w:rPr>
        <w:t xml:space="preserve">    5.126,55 </w:t>
      </w:r>
      <w:r w:rsidR="001F0ECB">
        <w:rPr>
          <w:rFonts w:ascii="Times New Roman" w:hAnsi="Times New Roman" w:cs="Times New Roman"/>
          <w:sz w:val="24"/>
          <w:szCs w:val="24"/>
        </w:rPr>
        <w:t>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- potraživanja porez na promet nekretnina…………         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1333">
        <w:rPr>
          <w:rFonts w:ascii="Times New Roman" w:hAnsi="Times New Roman" w:cs="Times New Roman"/>
          <w:sz w:val="24"/>
          <w:szCs w:val="24"/>
        </w:rPr>
        <w:t xml:space="preserve"> </w:t>
      </w:r>
      <w:r w:rsidR="00334216">
        <w:rPr>
          <w:rFonts w:ascii="Times New Roman" w:hAnsi="Times New Roman" w:cs="Times New Roman"/>
          <w:sz w:val="24"/>
          <w:szCs w:val="24"/>
        </w:rPr>
        <w:t xml:space="preserve">  </w:t>
      </w:r>
      <w:r w:rsidR="00327E00">
        <w:rPr>
          <w:rFonts w:ascii="Times New Roman" w:hAnsi="Times New Roman" w:cs="Times New Roman"/>
          <w:sz w:val="24"/>
          <w:szCs w:val="24"/>
        </w:rPr>
        <w:t xml:space="preserve">  </w:t>
      </w:r>
      <w:r w:rsidR="00AA63FD">
        <w:rPr>
          <w:rFonts w:ascii="Times New Roman" w:hAnsi="Times New Roman" w:cs="Times New Roman"/>
          <w:sz w:val="24"/>
          <w:szCs w:val="24"/>
        </w:rPr>
        <w:t xml:space="preserve">       81.900,57</w:t>
      </w:r>
      <w:r w:rsidR="001F0ECB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od zakupa i iznajmljivanja imovine…</w:t>
      </w:r>
      <w:r w:rsidR="00D04E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54300A">
        <w:rPr>
          <w:rFonts w:ascii="Times New Roman" w:hAnsi="Times New Roman" w:cs="Times New Roman"/>
          <w:sz w:val="24"/>
          <w:szCs w:val="24"/>
        </w:rPr>
        <w:t xml:space="preserve">     10.742,73</w:t>
      </w:r>
      <w:r w:rsidR="00AA63FD">
        <w:rPr>
          <w:rFonts w:ascii="Times New Roman" w:hAnsi="Times New Roman" w:cs="Times New Roman"/>
          <w:sz w:val="24"/>
          <w:szCs w:val="24"/>
        </w:rPr>
        <w:t xml:space="preserve"> </w:t>
      </w:r>
      <w:r w:rsidR="001F0ECB">
        <w:rPr>
          <w:rFonts w:ascii="Times New Roman" w:hAnsi="Times New Roman" w:cs="Times New Roman"/>
          <w:sz w:val="24"/>
          <w:szCs w:val="24"/>
        </w:rPr>
        <w:t>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najam prostora……………………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  17.549,30 eur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potraživanja za parkiralište..........................................           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   31.548,24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potraživanja za legalizaciju stambenih objekata.......</w:t>
      </w:r>
      <w:r w:rsidR="00334216">
        <w:rPr>
          <w:rFonts w:ascii="Times New Roman" w:hAnsi="Times New Roman" w:cs="Times New Roman"/>
          <w:sz w:val="24"/>
          <w:szCs w:val="24"/>
        </w:rPr>
        <w:t>..........</w:t>
      </w:r>
      <w:r w:rsidR="00334216">
        <w:rPr>
          <w:rFonts w:ascii="Times New Roman" w:hAnsi="Times New Roman" w:cs="Times New Roman"/>
          <w:sz w:val="24"/>
          <w:szCs w:val="24"/>
        </w:rPr>
        <w:tab/>
      </w:r>
      <w:r w:rsidR="00327E00">
        <w:rPr>
          <w:rFonts w:ascii="Times New Roman" w:hAnsi="Times New Roman" w:cs="Times New Roman"/>
          <w:sz w:val="24"/>
          <w:szCs w:val="24"/>
        </w:rPr>
        <w:t xml:space="preserve">     </w:t>
      </w:r>
      <w:r w:rsidR="0054300A">
        <w:rPr>
          <w:rFonts w:ascii="Times New Roman" w:hAnsi="Times New Roman" w:cs="Times New Roman"/>
          <w:sz w:val="24"/>
          <w:szCs w:val="24"/>
        </w:rPr>
        <w:t xml:space="preserve">      1.565,41</w:t>
      </w:r>
      <w:r w:rsidR="001F0ECB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- nedospjela potraživanja za legalizaciju……………              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  8.432,88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komunalni doprinos……………………     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 </w:t>
      </w:r>
      <w:r w:rsidR="0054300A">
        <w:rPr>
          <w:rFonts w:ascii="Times New Roman" w:hAnsi="Times New Roman" w:cs="Times New Roman"/>
          <w:sz w:val="24"/>
          <w:szCs w:val="24"/>
        </w:rPr>
        <w:t xml:space="preserve">       82.992,38</w:t>
      </w:r>
      <w:r w:rsidR="00831333">
        <w:rPr>
          <w:rFonts w:ascii="Times New Roman" w:hAnsi="Times New Roman" w:cs="Times New Roman"/>
          <w:sz w:val="24"/>
          <w:szCs w:val="24"/>
        </w:rPr>
        <w:t xml:space="preserve"> </w:t>
      </w:r>
      <w:r w:rsidR="001F0ECB">
        <w:rPr>
          <w:rFonts w:ascii="Times New Roman" w:hAnsi="Times New Roman" w:cs="Times New Roman"/>
          <w:sz w:val="24"/>
          <w:szCs w:val="24"/>
        </w:rPr>
        <w:t>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potraživanja za grobnu naknadu(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grad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.)….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14.806,76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potraživanja za refundacije zajedničkih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troš.z</w:t>
      </w:r>
      <w:r w:rsidR="00334216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="00334216">
        <w:rPr>
          <w:rFonts w:ascii="Times New Roman" w:hAnsi="Times New Roman" w:cs="Times New Roman"/>
          <w:sz w:val="24"/>
          <w:szCs w:val="24"/>
        </w:rPr>
        <w:t xml:space="preserve">………..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 </w:t>
      </w:r>
      <w:r w:rsidR="0054300A">
        <w:rPr>
          <w:rFonts w:ascii="Times New Roman" w:hAnsi="Times New Roman" w:cs="Times New Roman"/>
          <w:sz w:val="24"/>
          <w:szCs w:val="24"/>
        </w:rPr>
        <w:t xml:space="preserve">  67.323,83</w:t>
      </w:r>
      <w:r w:rsidR="001F0ECB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za prihod od vodnog gospodarstva……</w:t>
      </w:r>
      <w:r w:rsidR="0033421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54300A">
        <w:rPr>
          <w:rFonts w:ascii="Times New Roman" w:hAnsi="Times New Roman" w:cs="Times New Roman"/>
          <w:sz w:val="24"/>
          <w:szCs w:val="24"/>
        </w:rPr>
        <w:t xml:space="preserve">  89.633,34</w:t>
      </w:r>
      <w:r w:rsidR="001F0ECB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za komunalnu naknadu………………</w:t>
      </w:r>
      <w:r w:rsidR="0033421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54300A">
        <w:rPr>
          <w:rFonts w:ascii="Times New Roman" w:hAnsi="Times New Roman" w:cs="Times New Roman"/>
          <w:sz w:val="24"/>
          <w:szCs w:val="24"/>
        </w:rPr>
        <w:t xml:space="preserve">  2.054.141,06 </w:t>
      </w:r>
      <w:r w:rsidR="00DC1A47">
        <w:rPr>
          <w:rFonts w:ascii="Times New Roman" w:hAnsi="Times New Roman" w:cs="Times New Roman"/>
          <w:sz w:val="24"/>
          <w:szCs w:val="24"/>
        </w:rPr>
        <w:t>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naknade za korištenje javnih površina  </w:t>
      </w:r>
      <w:r w:rsidR="00D04E3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4300A">
        <w:rPr>
          <w:rFonts w:ascii="Times New Roman" w:hAnsi="Times New Roman" w:cs="Times New Roman"/>
          <w:sz w:val="24"/>
          <w:szCs w:val="24"/>
        </w:rPr>
        <w:t xml:space="preserve">        60.323,20</w:t>
      </w:r>
      <w:r w:rsidR="005C5A0D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prikupljanje </w:t>
      </w:r>
      <w:r w:rsidR="00D04E3B">
        <w:rPr>
          <w:rFonts w:ascii="Times New Roman" w:hAnsi="Times New Roman" w:cs="Times New Roman"/>
          <w:sz w:val="24"/>
          <w:szCs w:val="24"/>
        </w:rPr>
        <w:t>k</w:t>
      </w:r>
      <w:r w:rsidR="005C5A0D">
        <w:rPr>
          <w:rFonts w:ascii="Times New Roman" w:hAnsi="Times New Roman" w:cs="Times New Roman"/>
          <w:sz w:val="24"/>
          <w:szCs w:val="24"/>
        </w:rPr>
        <w:t>omunalnog o</w:t>
      </w:r>
      <w:r w:rsidR="0054300A">
        <w:rPr>
          <w:rFonts w:ascii="Times New Roman" w:hAnsi="Times New Roman" w:cs="Times New Roman"/>
          <w:sz w:val="24"/>
          <w:szCs w:val="24"/>
        </w:rPr>
        <w:t xml:space="preserve">tpada……….............1.234.393,32 </w:t>
      </w:r>
      <w:r w:rsidR="005C5A0D">
        <w:rPr>
          <w:rFonts w:ascii="Times New Roman" w:hAnsi="Times New Roman" w:cs="Times New Roman"/>
          <w:sz w:val="24"/>
          <w:szCs w:val="24"/>
        </w:rPr>
        <w:t>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Calibri" w:hAnsi="Calibri" w:cs="Calibri"/>
        </w:rPr>
      </w:pPr>
    </w:p>
    <w:p w:rsidR="0076301F" w:rsidRDefault="0076301F" w:rsidP="00A31097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Obračunati prihodi od prodaje  nefinancijske imovine –nenaplaćeni</w:t>
      </w:r>
    </w:p>
    <w:p w:rsidR="0076301F" w:rsidRDefault="0076301F" w:rsidP="00A31097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Obračunati prihodi od prodaje nefinancijske imovine Grada Imotskog u iznosu od</w:t>
      </w:r>
    </w:p>
    <w:p w:rsidR="0076301F" w:rsidRDefault="00523E8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220.421,53</w:t>
      </w:r>
      <w:r w:rsidR="005C5A0D">
        <w:rPr>
          <w:rFonts w:ascii="Times New Roman" w:hAnsi="Times New Roman" w:cs="Times New Roman"/>
          <w:sz w:val="24"/>
          <w:szCs w:val="24"/>
        </w:rPr>
        <w:t xml:space="preserve"> eur </w:t>
      </w:r>
      <w:r w:rsidR="00BB5B4C">
        <w:rPr>
          <w:rFonts w:ascii="Times New Roman" w:hAnsi="Times New Roman" w:cs="Times New Roman"/>
          <w:sz w:val="24"/>
          <w:szCs w:val="24"/>
        </w:rPr>
        <w:t xml:space="preserve"> a </w:t>
      </w:r>
      <w:r w:rsidR="0076301F">
        <w:rPr>
          <w:rFonts w:ascii="Times New Roman" w:hAnsi="Times New Roman" w:cs="Times New Roman"/>
          <w:sz w:val="24"/>
          <w:szCs w:val="24"/>
        </w:rPr>
        <w:t>odnose se na:</w:t>
      </w:r>
    </w:p>
    <w:p w:rsidR="00DC3493" w:rsidRDefault="00DC3493" w:rsidP="0076301F">
      <w:pPr>
        <w:autoSpaceDE w:val="0"/>
        <w:autoSpaceDN w:val="0"/>
        <w:adjustRightInd w:val="0"/>
        <w:spacing w:after="0" w:line="240" w:lineRule="auto"/>
        <w:ind w:right="-181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potraživanje za zemljište pod.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zona.</w:t>
      </w:r>
      <w:proofErr w:type="spellEnd"/>
      <w:r>
        <w:rPr>
          <w:rFonts w:ascii="Times New Roman" w:hAnsi="Times New Roman" w:cs="Times New Roman"/>
          <w:sz w:val="24"/>
          <w:szCs w:val="24"/>
        </w:rPr>
        <w:t>.….....................</w:t>
      </w:r>
      <w:r w:rsidR="005C5A0D">
        <w:rPr>
          <w:rFonts w:ascii="Times New Roman" w:hAnsi="Times New Roman" w:cs="Times New Roman"/>
          <w:sz w:val="24"/>
          <w:szCs w:val="24"/>
        </w:rPr>
        <w:t>...               18.669,65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C34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kreditni otkup stana 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23E8F">
        <w:rPr>
          <w:rFonts w:ascii="Times New Roman" w:hAnsi="Times New Roman" w:cs="Times New Roman"/>
          <w:sz w:val="24"/>
          <w:szCs w:val="24"/>
        </w:rPr>
        <w:t xml:space="preserve">   40.814,98</w:t>
      </w:r>
      <w:r w:rsidR="005C5A0D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kreditni otkup nacionalizirani</w:t>
      </w:r>
      <w:r w:rsidR="00CB2D8A">
        <w:rPr>
          <w:rFonts w:ascii="Times New Roman" w:hAnsi="Times New Roman" w:cs="Times New Roman"/>
          <w:sz w:val="24"/>
          <w:szCs w:val="24"/>
        </w:rPr>
        <w:t xml:space="preserve">h stanova………………….              </w:t>
      </w:r>
      <w:r w:rsidR="0098156B">
        <w:rPr>
          <w:rFonts w:ascii="Times New Roman" w:hAnsi="Times New Roman" w:cs="Times New Roman"/>
          <w:sz w:val="24"/>
          <w:szCs w:val="24"/>
        </w:rPr>
        <w:t>3.178,99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DC3493" w:rsidP="0076301F">
      <w:pPr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1F">
        <w:rPr>
          <w:rFonts w:ascii="Times New Roman" w:hAnsi="Times New Roman" w:cs="Times New Roman"/>
          <w:sz w:val="24"/>
          <w:szCs w:val="24"/>
        </w:rPr>
        <w:t xml:space="preserve"> - nedospjela potr. za kreditni otkup stana.........</w:t>
      </w:r>
      <w:r w:rsidR="00CB2D8A">
        <w:rPr>
          <w:rFonts w:ascii="Times New Roman" w:hAnsi="Times New Roman" w:cs="Times New Roman"/>
          <w:sz w:val="24"/>
          <w:szCs w:val="24"/>
        </w:rPr>
        <w:t xml:space="preserve">...........................   </w:t>
      </w:r>
      <w:r w:rsidR="0098156B">
        <w:rPr>
          <w:rFonts w:ascii="Times New Roman" w:hAnsi="Times New Roman" w:cs="Times New Roman"/>
          <w:sz w:val="24"/>
          <w:szCs w:val="24"/>
        </w:rPr>
        <w:t xml:space="preserve"> 79.471,33 eur</w:t>
      </w:r>
      <w:r w:rsidR="007630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za izgradnju grobnic</w:t>
      </w:r>
      <w:r w:rsidR="00DC3493">
        <w:rPr>
          <w:rFonts w:ascii="Times New Roman" w:hAnsi="Times New Roman" w:cs="Times New Roman"/>
          <w:sz w:val="24"/>
          <w:szCs w:val="24"/>
        </w:rPr>
        <w:t>a……</w:t>
      </w:r>
      <w:r w:rsidR="00CB2D8A">
        <w:rPr>
          <w:rFonts w:ascii="Times New Roman" w:hAnsi="Times New Roman" w:cs="Times New Roman"/>
          <w:sz w:val="24"/>
          <w:szCs w:val="24"/>
        </w:rPr>
        <w:t xml:space="preserve">…………………             </w:t>
      </w:r>
      <w:r w:rsidR="00523E8F">
        <w:rPr>
          <w:rFonts w:ascii="Times New Roman" w:hAnsi="Times New Roman" w:cs="Times New Roman"/>
          <w:sz w:val="24"/>
          <w:szCs w:val="24"/>
        </w:rPr>
        <w:t xml:space="preserve"> 78.286,58 </w:t>
      </w:r>
      <w:r w:rsidR="0098156B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6301F" w:rsidRDefault="0076301F" w:rsidP="00100ECE">
      <w:pPr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A31097">
      <w:pPr>
        <w:autoSpaceDE w:val="0"/>
        <w:autoSpaceDN w:val="0"/>
        <w:adjustRightInd w:val="0"/>
        <w:spacing w:after="0" w:line="240" w:lineRule="auto"/>
        <w:ind w:left="-540" w:right="-1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Bilješke uz Izvještaj o obvezama</w:t>
      </w:r>
    </w:p>
    <w:p w:rsidR="0076301F" w:rsidRDefault="0076301F" w:rsidP="00A31097">
      <w:pPr>
        <w:autoSpaceDE w:val="0"/>
        <w:autoSpaceDN w:val="0"/>
        <w:adjustRightInd w:val="0"/>
        <w:spacing w:after="0" w:line="240" w:lineRule="auto"/>
        <w:ind w:left="-540" w:right="-181"/>
        <w:jc w:val="center"/>
        <w:rPr>
          <w:rFonts w:ascii="Calibri" w:hAnsi="Calibri" w:cs="Calibri"/>
        </w:rPr>
      </w:pPr>
    </w:p>
    <w:p w:rsidR="0076301F" w:rsidRDefault="0076301F" w:rsidP="00A31097">
      <w:pPr>
        <w:autoSpaceDE w:val="0"/>
        <w:autoSpaceDN w:val="0"/>
        <w:adjustRightInd w:val="0"/>
        <w:spacing w:after="0" w:line="240" w:lineRule="auto"/>
        <w:ind w:left="-540" w:right="-1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Stanje dospjelih obveza na kraju izvještajnog razdoblja</w:t>
      </w:r>
    </w:p>
    <w:p w:rsidR="0076301F" w:rsidRDefault="0076301F" w:rsidP="00A31097">
      <w:pPr>
        <w:autoSpaceDE w:val="0"/>
        <w:autoSpaceDN w:val="0"/>
        <w:adjustRightInd w:val="0"/>
        <w:spacing w:after="0" w:line="240" w:lineRule="auto"/>
        <w:ind w:left="-540" w:right="-181"/>
        <w:jc w:val="center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Obveze dospjele na kraju izvještaj</w:t>
      </w:r>
      <w:r w:rsidR="00E720D8">
        <w:rPr>
          <w:rFonts w:ascii="Times New Roman" w:hAnsi="Times New Roman" w:cs="Times New Roman"/>
          <w:sz w:val="24"/>
          <w:szCs w:val="24"/>
        </w:rPr>
        <w:t xml:space="preserve">nog razdoblja iznose </w:t>
      </w:r>
      <w:r w:rsidR="00666C00">
        <w:rPr>
          <w:rFonts w:ascii="Times New Roman" w:hAnsi="Times New Roman" w:cs="Times New Roman"/>
          <w:sz w:val="24"/>
          <w:szCs w:val="24"/>
        </w:rPr>
        <w:t>188.382,42</w:t>
      </w:r>
      <w:r w:rsidR="00471EE6">
        <w:rPr>
          <w:rFonts w:ascii="Times New Roman" w:hAnsi="Times New Roman" w:cs="Times New Roman"/>
          <w:sz w:val="24"/>
          <w:szCs w:val="24"/>
        </w:rPr>
        <w:t xml:space="preserve"> eur.</w:t>
      </w:r>
      <w:r>
        <w:rPr>
          <w:rFonts w:ascii="Times New Roman" w:hAnsi="Times New Roman" w:cs="Times New Roman"/>
          <w:sz w:val="24"/>
          <w:szCs w:val="24"/>
        </w:rPr>
        <w:t xml:space="preserve"> Razlog koji je doveo do stanja dospjelih obveza na kraju izvještajnog razdoblja i prekoračenja rokova plaćanja su troškovi nastali p</w:t>
      </w:r>
      <w:r w:rsidR="00471EE6">
        <w:rPr>
          <w:rFonts w:ascii="Times New Roman" w:hAnsi="Times New Roman" w:cs="Times New Roman"/>
          <w:sz w:val="24"/>
          <w:szCs w:val="24"/>
        </w:rPr>
        <w:t>o sporazumu po sudskom predmetu P-2054/15.</w:t>
      </w:r>
    </w:p>
    <w:p w:rsidR="00471EE6" w:rsidRDefault="00471EE6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</w:p>
    <w:p w:rsidR="0076301F" w:rsidRDefault="0076301F" w:rsidP="00666C00">
      <w:pPr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sz w:val="24"/>
          <w:szCs w:val="24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232     Obveze za materijalne rashode ......................</w:t>
      </w:r>
      <w:r w:rsidR="00E720D8">
        <w:rPr>
          <w:rFonts w:ascii="Times New Roman" w:hAnsi="Times New Roman" w:cs="Times New Roman"/>
          <w:sz w:val="24"/>
          <w:szCs w:val="24"/>
        </w:rPr>
        <w:t>.....</w:t>
      </w:r>
      <w:r w:rsidR="0010649B">
        <w:rPr>
          <w:rFonts w:ascii="Times New Roman" w:hAnsi="Times New Roman" w:cs="Times New Roman"/>
          <w:sz w:val="24"/>
          <w:szCs w:val="24"/>
        </w:rPr>
        <w:t>..............</w:t>
      </w:r>
      <w:r w:rsidR="000F33B4">
        <w:rPr>
          <w:rFonts w:ascii="Times New Roman" w:hAnsi="Times New Roman" w:cs="Times New Roman"/>
          <w:sz w:val="24"/>
          <w:szCs w:val="24"/>
        </w:rPr>
        <w:t xml:space="preserve">. </w:t>
      </w:r>
      <w:r w:rsidR="00666C00">
        <w:rPr>
          <w:rFonts w:ascii="Times New Roman" w:hAnsi="Times New Roman" w:cs="Times New Roman"/>
          <w:sz w:val="24"/>
          <w:szCs w:val="24"/>
        </w:rPr>
        <w:t xml:space="preserve"> 182.871,15</w:t>
      </w:r>
      <w:r w:rsidR="00831975">
        <w:rPr>
          <w:rFonts w:ascii="Times New Roman" w:hAnsi="Times New Roman" w:cs="Times New Roman"/>
          <w:sz w:val="24"/>
          <w:szCs w:val="24"/>
        </w:rPr>
        <w:t xml:space="preserve"> eur</w:t>
      </w:r>
      <w:r w:rsidR="000F33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234     Obveze za financijske rashode............................</w:t>
      </w:r>
      <w:r w:rsidR="00E720D8">
        <w:rPr>
          <w:rFonts w:ascii="Times New Roman" w:hAnsi="Times New Roman" w:cs="Times New Roman"/>
          <w:sz w:val="24"/>
          <w:szCs w:val="24"/>
        </w:rPr>
        <w:t>.</w:t>
      </w:r>
      <w:r w:rsidR="007B496A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="00666C00">
        <w:rPr>
          <w:rFonts w:ascii="Times New Roman" w:hAnsi="Times New Roman" w:cs="Times New Roman"/>
          <w:sz w:val="24"/>
          <w:szCs w:val="24"/>
        </w:rPr>
        <w:t xml:space="preserve">            0,00</w:t>
      </w:r>
      <w:r w:rsidR="00831975">
        <w:rPr>
          <w:rFonts w:ascii="Times New Roman" w:hAnsi="Times New Roman" w:cs="Times New Roman"/>
          <w:sz w:val="24"/>
          <w:szCs w:val="24"/>
        </w:rPr>
        <w:t xml:space="preserve"> eur</w:t>
      </w:r>
      <w:r w:rsidR="007B496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2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237     Obveze za naknade </w:t>
      </w:r>
      <w:r w:rsidR="00E720D8">
        <w:rPr>
          <w:rFonts w:ascii="Times New Roman" w:hAnsi="Times New Roman" w:cs="Times New Roman"/>
          <w:sz w:val="24"/>
          <w:szCs w:val="24"/>
        </w:rPr>
        <w:t>građanima i</w:t>
      </w:r>
      <w:r w:rsidR="007B496A">
        <w:rPr>
          <w:rFonts w:ascii="Times New Roman" w:hAnsi="Times New Roman" w:cs="Times New Roman"/>
          <w:sz w:val="24"/>
          <w:szCs w:val="24"/>
        </w:rPr>
        <w:t xml:space="preserve"> kućanstvima……………</w:t>
      </w:r>
      <w:r w:rsidR="004C5F6C">
        <w:rPr>
          <w:rFonts w:ascii="Times New Roman" w:hAnsi="Times New Roman" w:cs="Times New Roman"/>
          <w:sz w:val="24"/>
          <w:szCs w:val="24"/>
        </w:rPr>
        <w:t>.</w:t>
      </w:r>
      <w:r w:rsidR="007B496A">
        <w:rPr>
          <w:rFonts w:ascii="Times New Roman" w:hAnsi="Times New Roman" w:cs="Times New Roman"/>
          <w:sz w:val="24"/>
          <w:szCs w:val="24"/>
        </w:rPr>
        <w:t xml:space="preserve"> </w:t>
      </w:r>
      <w:r w:rsidR="00831975">
        <w:rPr>
          <w:rFonts w:ascii="Times New Roman" w:hAnsi="Times New Roman" w:cs="Times New Roman"/>
          <w:sz w:val="24"/>
          <w:szCs w:val="24"/>
        </w:rPr>
        <w:t xml:space="preserve">        </w:t>
      </w:r>
      <w:r w:rsidR="00666C00">
        <w:rPr>
          <w:rFonts w:ascii="Times New Roman" w:hAnsi="Times New Roman" w:cs="Times New Roman"/>
          <w:sz w:val="24"/>
          <w:szCs w:val="24"/>
        </w:rPr>
        <w:t>229,63</w:t>
      </w:r>
      <w:r w:rsidR="00831975">
        <w:rPr>
          <w:rFonts w:ascii="Times New Roman" w:hAnsi="Times New Roman" w:cs="Times New Roman"/>
          <w:sz w:val="24"/>
          <w:szCs w:val="24"/>
        </w:rPr>
        <w:t xml:space="preserve"> eur</w:t>
      </w:r>
      <w:r w:rsidR="007B496A">
        <w:rPr>
          <w:rFonts w:ascii="Times New Roman" w:hAnsi="Times New Roman" w:cs="Times New Roman"/>
          <w:sz w:val="24"/>
          <w:szCs w:val="24"/>
        </w:rPr>
        <w:t xml:space="preserve">    </w:t>
      </w:r>
      <w:r w:rsidR="00592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96A" w:rsidRDefault="000F33B4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24</w:t>
      </w:r>
      <w:r w:rsidR="007B496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5F6C">
        <w:rPr>
          <w:rFonts w:ascii="Times New Roman" w:hAnsi="Times New Roman" w:cs="Times New Roman"/>
          <w:sz w:val="24"/>
          <w:szCs w:val="24"/>
        </w:rPr>
        <w:t xml:space="preserve">  Obveze za nabavu nefinancijske imovine 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C00">
        <w:rPr>
          <w:rFonts w:ascii="Times New Roman" w:hAnsi="Times New Roman" w:cs="Times New Roman"/>
          <w:sz w:val="24"/>
          <w:szCs w:val="24"/>
        </w:rPr>
        <w:t xml:space="preserve">      5.281,64</w:t>
      </w:r>
      <w:r w:rsidR="00831975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ZAKONSKI  PREDSTAVNIK: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Calibri" w:hAnsi="Calibri" w:cs="Calibri"/>
        </w:rPr>
      </w:pPr>
    </w:p>
    <w:p w:rsidR="00100ECE" w:rsidRDefault="0076301F" w:rsidP="00A31097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720D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Budalić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A31097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Imotski, 10</w:t>
      </w:r>
      <w:r w:rsidR="00951FDC">
        <w:rPr>
          <w:rFonts w:ascii="Times New Roman" w:hAnsi="Times New Roman" w:cs="Times New Roman"/>
          <w:sz w:val="24"/>
          <w:szCs w:val="24"/>
        </w:rPr>
        <w:t>.02</w:t>
      </w:r>
      <w:r w:rsidR="00397370">
        <w:rPr>
          <w:rFonts w:ascii="Times New Roman" w:hAnsi="Times New Roman" w:cs="Times New Roman"/>
          <w:sz w:val="24"/>
          <w:szCs w:val="24"/>
        </w:rPr>
        <w:t>.2025</w:t>
      </w:r>
      <w:r w:rsidR="0076301F">
        <w:rPr>
          <w:rFonts w:ascii="Times New Roman" w:hAnsi="Times New Roman" w:cs="Times New Roman"/>
          <w:sz w:val="24"/>
          <w:szCs w:val="24"/>
        </w:rPr>
        <w:t>.g.</w:t>
      </w:r>
    </w:p>
    <w:p w:rsidR="007E3E1B" w:rsidRDefault="007E3E1B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</w:p>
    <w:p w:rsidR="007E3E1B" w:rsidRDefault="007E3E1B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</w:p>
    <w:sectPr w:rsidR="007E3E1B" w:rsidSect="00D15D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01F"/>
    <w:rsid w:val="000A1A6F"/>
    <w:rsid w:val="000C7290"/>
    <w:rsid w:val="000F33B4"/>
    <w:rsid w:val="00100ECE"/>
    <w:rsid w:val="0010649B"/>
    <w:rsid w:val="00183BCE"/>
    <w:rsid w:val="001A4485"/>
    <w:rsid w:val="001F0ECB"/>
    <w:rsid w:val="002E1ABB"/>
    <w:rsid w:val="0030146B"/>
    <w:rsid w:val="003057B6"/>
    <w:rsid w:val="00327E00"/>
    <w:rsid w:val="00334216"/>
    <w:rsid w:val="00365944"/>
    <w:rsid w:val="00396D40"/>
    <w:rsid w:val="00397370"/>
    <w:rsid w:val="003F2496"/>
    <w:rsid w:val="00436588"/>
    <w:rsid w:val="00471EE6"/>
    <w:rsid w:val="004966C9"/>
    <w:rsid w:val="004C5F6C"/>
    <w:rsid w:val="00523E8F"/>
    <w:rsid w:val="0054300A"/>
    <w:rsid w:val="005929FD"/>
    <w:rsid w:val="005A5EBC"/>
    <w:rsid w:val="005C5A0D"/>
    <w:rsid w:val="006333C1"/>
    <w:rsid w:val="00666C00"/>
    <w:rsid w:val="0076301F"/>
    <w:rsid w:val="007B496A"/>
    <w:rsid w:val="007E3E1B"/>
    <w:rsid w:val="00831333"/>
    <w:rsid w:val="00831975"/>
    <w:rsid w:val="008803DD"/>
    <w:rsid w:val="00901BA6"/>
    <w:rsid w:val="0090250A"/>
    <w:rsid w:val="009265FC"/>
    <w:rsid w:val="00951FDC"/>
    <w:rsid w:val="0098156B"/>
    <w:rsid w:val="009B08F6"/>
    <w:rsid w:val="00A31097"/>
    <w:rsid w:val="00AA63FD"/>
    <w:rsid w:val="00B82060"/>
    <w:rsid w:val="00BB5B4C"/>
    <w:rsid w:val="00C7178F"/>
    <w:rsid w:val="00C82B24"/>
    <w:rsid w:val="00CB2D8A"/>
    <w:rsid w:val="00D04E3B"/>
    <w:rsid w:val="00D8088F"/>
    <w:rsid w:val="00D810DE"/>
    <w:rsid w:val="00DA467D"/>
    <w:rsid w:val="00DC1280"/>
    <w:rsid w:val="00DC1A47"/>
    <w:rsid w:val="00DC3493"/>
    <w:rsid w:val="00E720D8"/>
    <w:rsid w:val="00F1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919E-F04C-4EC0-AF82-B56C803C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2022-07-11T07:08:00Z</dcterms:created>
  <dcterms:modified xsi:type="dcterms:W3CDTF">2025-02-10T11:24:00Z</dcterms:modified>
</cp:coreProperties>
</file>